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2621"/>
        <w:gridCol w:w="5306"/>
      </w:tblGrid>
      <w:tr w:rsidR="003362A2" w:rsidRPr="00963A04" w:rsidTr="00EE324C">
        <w:trPr>
          <w:trHeight w:val="81"/>
        </w:trPr>
        <w:tc>
          <w:tcPr>
            <w:tcW w:w="1653" w:type="pct"/>
            <w:shd w:val="clear" w:color="auto" w:fill="FFC000"/>
            <w:vAlign w:val="center"/>
          </w:tcPr>
          <w:p w:rsidR="003362A2" w:rsidRPr="00963A04" w:rsidRDefault="003362A2" w:rsidP="002828F8">
            <w:pPr>
              <w:spacing w:after="0" w:line="240" w:lineRule="auto"/>
              <w:rPr>
                <w:rFonts w:ascii="Meiryo UI" w:eastAsia="Meiryo UI" w:hAnsi="Meiryo UI" w:cs="Meiryo UI"/>
                <w:sz w:val="16"/>
                <w:szCs w:val="16"/>
                <w:lang w:val="en-US"/>
              </w:rPr>
            </w:pPr>
            <w:bookmarkStart w:id="0" w:name="_GoBack"/>
            <w:bookmarkEnd w:id="0"/>
            <w:r w:rsidRPr="00963A04">
              <w:rPr>
                <w:rFonts w:ascii="Meiryo UI" w:eastAsia="Meiryo UI" w:hAnsi="Meiryo UI" w:cs="Meiryo UI"/>
                <w:b/>
                <w:sz w:val="20"/>
                <w:szCs w:val="16"/>
              </w:rPr>
              <w:t>www.svplus.</w:t>
            </w:r>
            <w:r w:rsidRPr="00963A04">
              <w:rPr>
                <w:rFonts w:ascii="Meiryo UI" w:eastAsia="Meiryo UI" w:hAnsi="Meiryo UI" w:cs="Meiryo UI"/>
                <w:b/>
                <w:sz w:val="20"/>
                <w:szCs w:val="16"/>
                <w:lang w:val="en-US"/>
              </w:rPr>
              <w:t>ru</w:t>
            </w:r>
          </w:p>
        </w:tc>
        <w:tc>
          <w:tcPr>
            <w:tcW w:w="3347" w:type="pct"/>
            <w:shd w:val="clear" w:color="auto" w:fill="FFC000"/>
            <w:vAlign w:val="center"/>
          </w:tcPr>
          <w:p w:rsidR="003362A2" w:rsidRPr="00963A04" w:rsidRDefault="003362A2" w:rsidP="002828F8">
            <w:pPr>
              <w:spacing w:after="0" w:line="240" w:lineRule="auto"/>
              <w:ind w:left="1531"/>
              <w:jc w:val="right"/>
              <w:rPr>
                <w:rFonts w:ascii="Meiryo UI" w:eastAsia="Meiryo UI" w:hAnsi="Meiryo UI" w:cs="Meiryo UI"/>
                <w:b/>
                <w:sz w:val="16"/>
                <w:szCs w:val="16"/>
              </w:rPr>
            </w:pPr>
            <w:r w:rsidRPr="00963A04">
              <w:rPr>
                <w:rFonts w:ascii="Meiryo UI" w:eastAsia="Meiryo UI" w:hAnsi="Meiryo UI" w:cs="Meiryo UI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CA6A994" wp14:editId="20C495F8">
                  <wp:extent cx="765810" cy="436245"/>
                  <wp:effectExtent l="0" t="0" r="0" b="1905"/>
                  <wp:docPr id="14" name="Рисунок 14" descr="logo SV+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 SV+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C" w:rsidRPr="00963A04" w:rsidTr="00EE324C">
        <w:trPr>
          <w:trHeight w:val="8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F25571" w:rsidRDefault="00F25571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b/>
                <w:sz w:val="48"/>
                <w:szCs w:val="40"/>
              </w:rPr>
            </w:pPr>
          </w:p>
          <w:p w:rsidR="00F25571" w:rsidRDefault="00F25571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b/>
                <w:sz w:val="48"/>
                <w:szCs w:val="40"/>
              </w:rPr>
            </w:pPr>
          </w:p>
          <w:p w:rsidR="00EE324C" w:rsidRPr="00963A04" w:rsidRDefault="00EE324C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b/>
                <w:sz w:val="48"/>
                <w:szCs w:val="40"/>
              </w:rPr>
            </w:pPr>
            <w:r w:rsidRPr="00963A04">
              <w:rPr>
                <w:rFonts w:ascii="Meiryo UI" w:eastAsia="Meiryo UI" w:hAnsi="Meiryo UI" w:cs="Meiryo UI"/>
                <w:b/>
                <w:sz w:val="48"/>
                <w:szCs w:val="40"/>
              </w:rPr>
              <w:t>РУКОВОДСТВО</w:t>
            </w:r>
          </w:p>
          <w:p w:rsidR="00EE324C" w:rsidRPr="00963A04" w:rsidRDefault="00EE324C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b/>
                <w:sz w:val="48"/>
                <w:szCs w:val="40"/>
              </w:rPr>
            </w:pPr>
            <w:r w:rsidRPr="00963A04">
              <w:rPr>
                <w:rFonts w:ascii="Meiryo UI" w:eastAsia="Meiryo UI" w:hAnsi="Meiryo UI" w:cs="Meiryo UI"/>
                <w:b/>
                <w:sz w:val="48"/>
                <w:szCs w:val="40"/>
              </w:rPr>
              <w:t>ПОЛЬЗОВАТЕЛЯ</w:t>
            </w:r>
          </w:p>
          <w:p w:rsidR="00EE324C" w:rsidRPr="00963A04" w:rsidRDefault="00EE324C" w:rsidP="002828F8">
            <w:pPr>
              <w:spacing w:after="0" w:line="240" w:lineRule="auto"/>
              <w:ind w:left="1531"/>
              <w:jc w:val="center"/>
              <w:rPr>
                <w:rFonts w:ascii="Meiryo UI" w:eastAsia="Meiryo UI" w:hAnsi="Meiryo UI" w:cs="Meiryo UI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EE324C" w:rsidRPr="002172C4" w:rsidTr="00EE324C">
        <w:trPr>
          <w:trHeight w:val="8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AF6243" w:rsidRPr="002172C4" w:rsidRDefault="00AF6243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bCs/>
                <w:sz w:val="48"/>
                <w:szCs w:val="48"/>
              </w:rPr>
            </w:pP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  <w:lang w:val="en-US"/>
              </w:rPr>
              <w:t>SVIP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</w:rPr>
              <w:t>-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  <w:lang w:val="en-US"/>
              </w:rPr>
              <w:t>N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</w:rPr>
              <w:t>104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  <w:lang w:val="en-US"/>
              </w:rPr>
              <w:t>S</w:t>
            </w:r>
          </w:p>
          <w:p w:rsidR="00AF6243" w:rsidRPr="002172C4" w:rsidRDefault="002172C4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bCs/>
                <w:sz w:val="28"/>
                <w:szCs w:val="28"/>
              </w:rPr>
            </w:pPr>
            <w:r w:rsidRPr="002172C4">
              <w:rPr>
                <w:rFonts w:ascii="Meiryo UI" w:eastAsia="Meiryo UI" w:hAnsi="Meiryo UI" w:cs="Meiryo UI"/>
                <w:sz w:val="28"/>
                <w:szCs w:val="20"/>
              </w:rPr>
              <w:t xml:space="preserve">4 канальный </w:t>
            </w:r>
            <w:bookmarkStart w:id="1" w:name="OLE_LINK9"/>
            <w:bookmarkStart w:id="2" w:name="OLE_LINK10"/>
            <w:bookmarkStart w:id="3" w:name="OLE_LINK11"/>
            <w:r w:rsidRPr="002172C4">
              <w:rPr>
                <w:rFonts w:ascii="Meiryo UI" w:eastAsia="Meiryo UI" w:hAnsi="Meiryo UI" w:cs="Meiryo UI"/>
                <w:sz w:val="28"/>
                <w:szCs w:val="20"/>
              </w:rPr>
              <w:t>мини видеорегистратор</w:t>
            </w:r>
            <w:bookmarkEnd w:id="1"/>
            <w:bookmarkEnd w:id="2"/>
            <w:bookmarkEnd w:id="3"/>
          </w:p>
          <w:p w:rsidR="00EE324C" w:rsidRPr="002172C4" w:rsidRDefault="00C46673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sz w:val="48"/>
                <w:szCs w:val="48"/>
              </w:rPr>
            </w:pP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  <w:lang w:val="en-US"/>
              </w:rPr>
              <w:t>SVIP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</w:rPr>
              <w:t>-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  <w:lang w:val="en-US"/>
              </w:rPr>
              <w:t>N</w:t>
            </w:r>
            <w:r w:rsidRPr="002172C4">
              <w:rPr>
                <w:rFonts w:ascii="Meiryo UI" w:eastAsia="Meiryo UI" w:hAnsi="Meiryo UI" w:cs="Meiryo UI"/>
                <w:bCs/>
                <w:sz w:val="48"/>
                <w:szCs w:val="48"/>
              </w:rPr>
              <w:t>10</w:t>
            </w:r>
            <w:r w:rsidR="00EE324C" w:rsidRPr="002172C4">
              <w:rPr>
                <w:rFonts w:ascii="Meiryo UI" w:eastAsia="Meiryo UI" w:hAnsi="Meiryo UI" w:cs="Meiryo UI"/>
                <w:bCs/>
                <w:sz w:val="48"/>
                <w:szCs w:val="48"/>
              </w:rPr>
              <w:t>4</w:t>
            </w:r>
          </w:p>
          <w:p w:rsidR="00EE324C" w:rsidRPr="002172C4" w:rsidRDefault="00EE324C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sz w:val="28"/>
                <w:szCs w:val="20"/>
              </w:rPr>
            </w:pPr>
            <w:bookmarkStart w:id="4" w:name="OLE_LINK4"/>
            <w:bookmarkStart w:id="5" w:name="OLE_LINK5"/>
            <w:r w:rsidRPr="002172C4">
              <w:rPr>
                <w:rFonts w:ascii="Meiryo UI" w:eastAsia="Meiryo UI" w:hAnsi="Meiryo UI" w:cs="Meiryo UI"/>
                <w:sz w:val="28"/>
                <w:szCs w:val="20"/>
              </w:rPr>
              <w:t>4 канальный видеорегистратор</w:t>
            </w:r>
            <w:bookmarkEnd w:id="4"/>
            <w:bookmarkEnd w:id="5"/>
          </w:p>
          <w:p w:rsidR="00EE324C" w:rsidRPr="002172C4" w:rsidRDefault="00EE324C" w:rsidP="002828F8">
            <w:pPr>
              <w:spacing w:after="0" w:line="240" w:lineRule="auto"/>
              <w:ind w:left="1531"/>
              <w:jc w:val="center"/>
              <w:rPr>
                <w:rFonts w:ascii="Meiryo UI" w:eastAsia="Meiryo UI" w:hAnsi="Meiryo UI" w:cs="Meiryo UI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EE324C" w:rsidRPr="00963A04" w:rsidTr="00EE324C">
        <w:trPr>
          <w:trHeight w:val="8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E324C" w:rsidRPr="00C46673" w:rsidRDefault="00C46673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sz w:val="48"/>
                <w:szCs w:val="48"/>
                <w:lang w:val="en-US"/>
              </w:rPr>
            </w:pPr>
            <w:r>
              <w:rPr>
                <w:rFonts w:ascii="Meiryo UI" w:eastAsia="Meiryo UI" w:hAnsi="Meiryo UI" w:cs="Meiryo UI"/>
                <w:bCs/>
                <w:color w:val="000000"/>
                <w:sz w:val="48"/>
                <w:szCs w:val="48"/>
                <w:lang w:val="en-US"/>
              </w:rPr>
              <w:t>SVIP-N108</w:t>
            </w:r>
          </w:p>
          <w:p w:rsidR="00EE324C" w:rsidRPr="00963A04" w:rsidRDefault="00EE324C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sz w:val="28"/>
                <w:szCs w:val="28"/>
              </w:rPr>
            </w:pPr>
            <w:r w:rsidRPr="00963A04">
              <w:rPr>
                <w:rFonts w:ascii="Meiryo UI" w:eastAsia="Meiryo UI" w:hAnsi="Meiryo UI" w:cs="Meiryo UI"/>
                <w:sz w:val="28"/>
                <w:szCs w:val="28"/>
              </w:rPr>
              <w:t>8 канальный видеорегистратор</w:t>
            </w:r>
          </w:p>
          <w:p w:rsidR="00EE324C" w:rsidRPr="00963A04" w:rsidRDefault="00EE324C" w:rsidP="002828F8">
            <w:pPr>
              <w:spacing w:after="0" w:line="240" w:lineRule="auto"/>
              <w:ind w:left="1531"/>
              <w:jc w:val="center"/>
              <w:rPr>
                <w:rFonts w:ascii="Meiryo UI" w:eastAsia="Meiryo UI" w:hAnsi="Meiryo UI" w:cs="Meiryo UI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EE324C" w:rsidRPr="00963A04" w:rsidTr="00EE324C">
        <w:trPr>
          <w:trHeight w:val="8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E324C" w:rsidRPr="00C46673" w:rsidRDefault="00C46673" w:rsidP="002828F8">
            <w:pPr>
              <w:spacing w:after="0" w:line="240" w:lineRule="auto"/>
              <w:jc w:val="center"/>
              <w:rPr>
                <w:rFonts w:ascii="Meiryo UI" w:eastAsia="Meiryo UI" w:hAnsi="Meiryo UI" w:cs="Meiryo UI"/>
                <w:sz w:val="48"/>
                <w:szCs w:val="48"/>
                <w:lang w:val="en-US"/>
              </w:rPr>
            </w:pPr>
            <w:bookmarkStart w:id="6" w:name="OLE_LINK26"/>
            <w:bookmarkStart w:id="7" w:name="OLE_LINK53"/>
            <w:bookmarkStart w:id="8" w:name="OLE_LINK54"/>
            <w:r>
              <w:rPr>
                <w:rFonts w:ascii="Meiryo UI" w:eastAsia="Meiryo UI" w:hAnsi="Meiryo UI" w:cs="Meiryo UI"/>
                <w:bCs/>
                <w:color w:val="000000"/>
                <w:sz w:val="48"/>
                <w:szCs w:val="48"/>
                <w:lang w:val="en-US"/>
              </w:rPr>
              <w:t>SVIP-N116</w:t>
            </w:r>
            <w:bookmarkEnd w:id="6"/>
            <w:bookmarkEnd w:id="7"/>
            <w:bookmarkEnd w:id="8"/>
          </w:p>
          <w:p w:rsidR="00EE324C" w:rsidRPr="00963A04" w:rsidRDefault="00EE324C" w:rsidP="00241560">
            <w:pPr>
              <w:spacing w:after="0" w:line="240" w:lineRule="auto"/>
              <w:ind w:left="1531"/>
              <w:rPr>
                <w:rFonts w:ascii="Meiryo UI" w:eastAsia="Meiryo UI" w:hAnsi="Meiryo UI" w:cs="Meiryo UI"/>
                <w:b/>
                <w:noProof/>
                <w:sz w:val="16"/>
                <w:szCs w:val="16"/>
                <w:lang w:eastAsia="ru-RU"/>
              </w:rPr>
            </w:pPr>
            <w:r w:rsidRPr="00963A04">
              <w:rPr>
                <w:rFonts w:ascii="Meiryo UI" w:eastAsia="Meiryo UI" w:hAnsi="Meiryo UI" w:cs="Meiryo UI"/>
                <w:sz w:val="28"/>
                <w:szCs w:val="28"/>
              </w:rPr>
              <w:t>16 канальный видеорегистратор</w:t>
            </w:r>
          </w:p>
        </w:tc>
      </w:tr>
    </w:tbl>
    <w:p w:rsidR="00FF1F14" w:rsidRPr="00963A04" w:rsidRDefault="00FF1F14" w:rsidP="002828F8">
      <w:pPr>
        <w:spacing w:after="0" w:line="240" w:lineRule="auto"/>
        <w:jc w:val="center"/>
        <w:rPr>
          <w:rFonts w:eastAsia="Meiryo UI" w:cstheme="minorHAnsi"/>
          <w:sz w:val="20"/>
          <w:szCs w:val="20"/>
        </w:rPr>
      </w:pPr>
    </w:p>
    <w:p w:rsidR="00C6399B" w:rsidRPr="00963A04" w:rsidRDefault="00C6399B" w:rsidP="002828F8">
      <w:pPr>
        <w:spacing w:after="0" w:line="240" w:lineRule="auto"/>
        <w:jc w:val="center"/>
        <w:rPr>
          <w:rFonts w:eastAsia="Meiryo UI" w:cstheme="minorHAnsi"/>
          <w:sz w:val="20"/>
          <w:szCs w:val="20"/>
        </w:rPr>
      </w:pPr>
    </w:p>
    <w:p w:rsidR="00C6399B" w:rsidRPr="00963A04" w:rsidRDefault="00C6399B" w:rsidP="002828F8">
      <w:pPr>
        <w:spacing w:after="0" w:line="240" w:lineRule="auto"/>
        <w:jc w:val="center"/>
        <w:rPr>
          <w:rFonts w:eastAsia="Meiryo UI" w:cstheme="minorHAnsi"/>
          <w:sz w:val="20"/>
          <w:szCs w:val="20"/>
        </w:rPr>
      </w:pPr>
    </w:p>
    <w:p w:rsidR="00FF1F14" w:rsidRDefault="00FF1F14" w:rsidP="002828F8">
      <w:pPr>
        <w:spacing w:after="0" w:line="240" w:lineRule="auto"/>
        <w:jc w:val="center"/>
        <w:rPr>
          <w:rFonts w:eastAsia="Meiryo UI" w:cstheme="minorHAnsi"/>
          <w:sz w:val="20"/>
          <w:szCs w:val="20"/>
        </w:rPr>
      </w:pPr>
    </w:p>
    <w:p w:rsidR="00AF6243" w:rsidRPr="00963A04" w:rsidRDefault="00AF6243" w:rsidP="002828F8">
      <w:pPr>
        <w:spacing w:after="0" w:line="240" w:lineRule="auto"/>
        <w:jc w:val="center"/>
        <w:rPr>
          <w:rFonts w:eastAsia="Meiryo UI" w:cstheme="minorHAnsi"/>
          <w:sz w:val="20"/>
          <w:szCs w:val="20"/>
        </w:rPr>
      </w:pPr>
    </w:p>
    <w:p w:rsidR="00FF1F14" w:rsidRPr="00963A04" w:rsidRDefault="00FF1F14" w:rsidP="002828F8">
      <w:pPr>
        <w:spacing w:after="0" w:line="240" w:lineRule="auto"/>
        <w:jc w:val="center"/>
        <w:rPr>
          <w:rFonts w:eastAsia="Meiryo UI" w:cstheme="minorHAnsi"/>
          <w:sz w:val="20"/>
          <w:szCs w:val="20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EE324C" w:rsidRPr="00963A04" w:rsidTr="00EE324C">
        <w:tc>
          <w:tcPr>
            <w:tcW w:w="7927" w:type="dxa"/>
            <w:shd w:val="clear" w:color="auto" w:fill="FFC000"/>
          </w:tcPr>
          <w:p w:rsidR="00345A56" w:rsidRPr="00963A04" w:rsidRDefault="00345A56" w:rsidP="00C46673">
            <w:pPr>
              <w:jc w:val="both"/>
              <w:outlineLvl w:val="5"/>
              <w:rPr>
                <w:rFonts w:asciiTheme="minorHAnsi" w:eastAsia="Meiryo UI" w:hAnsiTheme="minorHAnsi" w:cstheme="minorHAnsi"/>
              </w:rPr>
            </w:pPr>
            <w:r w:rsidRPr="00963A04">
              <w:rPr>
                <w:rFonts w:ascii="Meiryo UI" w:eastAsia="Meiryo UI" w:hAnsi="Meiryo UI" w:cs="Meiryo UI"/>
                <w:b/>
              </w:rPr>
              <w:lastRenderedPageBreak/>
              <w:t>ПРЕДУПРЕЖДЕНИЕ.</w:t>
            </w:r>
          </w:p>
        </w:tc>
      </w:tr>
    </w:tbl>
    <w:p w:rsidR="00C46673" w:rsidRPr="00C46673" w:rsidRDefault="00C46673" w:rsidP="004913C6">
      <w:pPr>
        <w:widowControl w:val="0"/>
        <w:autoSpaceDE w:val="0"/>
        <w:autoSpaceDN w:val="0"/>
        <w:adjustRightInd w:val="0"/>
        <w:spacing w:after="0" w:line="353" w:lineRule="exact"/>
        <w:jc w:val="both"/>
        <w:rPr>
          <w:rFonts w:cstheme="minorHAnsi"/>
          <w:b/>
          <w:bCs/>
          <w:color w:val="000000"/>
        </w:rPr>
      </w:pPr>
      <w:r w:rsidRPr="00C46673">
        <w:rPr>
          <w:rFonts w:cstheme="minorHAnsi"/>
          <w:b/>
          <w:bCs/>
          <w:color w:val="000000"/>
        </w:rPr>
        <w:t xml:space="preserve">Благодарим ВАС за выбор продукции </w:t>
      </w:r>
      <w:r>
        <w:rPr>
          <w:rFonts w:cstheme="minorHAnsi"/>
          <w:b/>
          <w:bCs/>
          <w:color w:val="000000"/>
          <w:lang w:val="en-US"/>
        </w:rPr>
        <w:t>SVplus</w:t>
      </w:r>
      <w:r w:rsidRPr="00C46673">
        <w:rPr>
          <w:rFonts w:cstheme="minorHAnsi"/>
          <w:b/>
          <w:bCs/>
          <w:color w:val="000000"/>
        </w:rPr>
        <w:t>!</w:t>
      </w:r>
    </w:p>
    <w:p w:rsidR="00C46673" w:rsidRPr="00C46673" w:rsidRDefault="00C46673" w:rsidP="004913C6">
      <w:pPr>
        <w:widowControl w:val="0"/>
        <w:autoSpaceDE w:val="0"/>
        <w:autoSpaceDN w:val="0"/>
        <w:adjustRightInd w:val="0"/>
        <w:spacing w:after="0" w:line="315" w:lineRule="exact"/>
        <w:jc w:val="both"/>
        <w:rPr>
          <w:rFonts w:cstheme="minorHAnsi"/>
          <w:color w:val="000000"/>
        </w:rPr>
      </w:pPr>
      <w:r w:rsidRPr="00C46673">
        <w:rPr>
          <w:rFonts w:cstheme="minorHAnsi"/>
          <w:color w:val="000000"/>
        </w:rPr>
        <w:t>Мы прилагаем все усилия для того, чтобы Вы были довольны покупкой.</w:t>
      </w:r>
    </w:p>
    <w:p w:rsidR="00C46673" w:rsidRPr="00C46673" w:rsidRDefault="00C46673" w:rsidP="004913C6">
      <w:pPr>
        <w:widowControl w:val="0"/>
        <w:autoSpaceDE w:val="0"/>
        <w:autoSpaceDN w:val="0"/>
        <w:adjustRightInd w:val="0"/>
        <w:spacing w:after="0" w:line="322" w:lineRule="exact"/>
        <w:jc w:val="both"/>
        <w:rPr>
          <w:rFonts w:cstheme="minorHAnsi"/>
          <w:color w:val="000000"/>
        </w:rPr>
      </w:pPr>
      <w:r w:rsidRPr="00C46673">
        <w:rPr>
          <w:rFonts w:cstheme="minorHAnsi"/>
          <w:color w:val="000000"/>
        </w:rPr>
        <w:t>Наша компания старается выпускать только современное, надежное и</w:t>
      </w:r>
    </w:p>
    <w:p w:rsidR="00C46673" w:rsidRPr="00C46673" w:rsidRDefault="00C46673" w:rsidP="004913C6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cstheme="minorHAnsi"/>
          <w:color w:val="000000"/>
        </w:rPr>
      </w:pPr>
      <w:r w:rsidRPr="00C46673">
        <w:rPr>
          <w:rFonts w:cstheme="minorHAnsi"/>
          <w:color w:val="000000"/>
        </w:rPr>
        <w:t>высокотехнологичное оборудование.</w:t>
      </w:r>
    </w:p>
    <w:p w:rsidR="00C46673" w:rsidRPr="00C46673" w:rsidRDefault="00C46673" w:rsidP="004913C6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cstheme="minorHAnsi"/>
          <w:b/>
          <w:bCs/>
          <w:color w:val="000000"/>
        </w:rPr>
      </w:pPr>
      <w:r w:rsidRPr="00C46673">
        <w:rPr>
          <w:rFonts w:cstheme="minorHAnsi"/>
          <w:b/>
          <w:bCs/>
          <w:color w:val="000000"/>
        </w:rPr>
        <w:t>Надеемся, что наша продукция поможет Вам обеспечить надежную защиту</w:t>
      </w:r>
    </w:p>
    <w:p w:rsidR="00C46673" w:rsidRPr="00C46673" w:rsidRDefault="00C46673" w:rsidP="004913C6">
      <w:pPr>
        <w:widowControl w:val="0"/>
        <w:autoSpaceDE w:val="0"/>
        <w:autoSpaceDN w:val="0"/>
        <w:adjustRightInd w:val="0"/>
        <w:spacing w:after="0" w:line="324" w:lineRule="exact"/>
        <w:jc w:val="both"/>
        <w:rPr>
          <w:rFonts w:cstheme="minorHAnsi"/>
          <w:b/>
          <w:bCs/>
          <w:color w:val="000000"/>
        </w:rPr>
      </w:pPr>
      <w:r w:rsidRPr="00C46673">
        <w:rPr>
          <w:rFonts w:cstheme="minorHAnsi"/>
          <w:b/>
          <w:bCs/>
          <w:color w:val="000000"/>
        </w:rPr>
        <w:t>Вашего жилища, собственности и жизни.</w:t>
      </w:r>
    </w:p>
    <w:p w:rsidR="00C46673" w:rsidRPr="00DA0EBF" w:rsidRDefault="00C46673" w:rsidP="00C46673">
      <w:pPr>
        <w:spacing w:after="0" w:line="240" w:lineRule="auto"/>
        <w:jc w:val="both"/>
        <w:rPr>
          <w:rFonts w:cstheme="minorHAns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C46673" w:rsidRPr="00AF6243" w:rsidTr="00AF6243">
        <w:tc>
          <w:tcPr>
            <w:tcW w:w="7927" w:type="dxa"/>
            <w:shd w:val="clear" w:color="auto" w:fill="FFC000"/>
          </w:tcPr>
          <w:p w:rsidR="00C46673" w:rsidRPr="00AF6243" w:rsidRDefault="00AF6243" w:rsidP="00C46673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AF6243">
              <w:rPr>
                <w:rFonts w:ascii="Meiryo UI" w:eastAsia="Meiryo UI" w:hAnsi="Meiryo UI" w:cs="Meiryo UI"/>
                <w:b/>
                <w:sz w:val="20"/>
              </w:rPr>
              <w:t>ТРЕБОВАНИЯ БЕЗОПАСНОСТИ</w:t>
            </w:r>
            <w:r w:rsidR="00A75678">
              <w:rPr>
                <w:rFonts w:ascii="Meiryo UI" w:eastAsia="Meiryo UI" w:hAnsi="Meiryo UI" w:cs="Meiryo UI"/>
                <w:b/>
                <w:sz w:val="20"/>
              </w:rPr>
              <w:t>.</w:t>
            </w:r>
          </w:p>
        </w:tc>
      </w:tr>
    </w:tbl>
    <w:p w:rsid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Не касайтесь корпуса и цепей питания влажными руками, это может привести к поражению электрическим током.</w:t>
      </w:r>
    </w:p>
    <w:p w:rsid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Не допускайте деформацию, сгибание или размещение тяжелых предметов на сетевом (питающем) кабеле, это может привести к личной травме или порче оборудования.</w:t>
      </w:r>
    </w:p>
    <w:p w:rsid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Не работайте с поврежденным шнуром питания и электрической розеткой, это может привести к поражению электрическим током или несчастному случаю.</w:t>
      </w:r>
    </w:p>
    <w:p w:rsid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Видеорегистратор - сложное техническое устройство, следовательно, в случае любой ошибки, пользователь должен связаться с дистрибьюторами или квалифицированными специалистами, для проведения диагностики и последующего ремонта.</w:t>
      </w:r>
    </w:p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В случае попадания в видеорегистратор инородных предметов и жидкостей, а также живых организмов следует немедленно отключить устройство от питающей сети. Повторное включение устройства может быть произведено  только квалифицированным специалистом.</w:t>
      </w:r>
    </w:p>
    <w:p w:rsidR="00AF6243" w:rsidRPr="002828F8" w:rsidRDefault="00AF6243" w:rsidP="00AF6243">
      <w:pPr>
        <w:tabs>
          <w:tab w:val="left" w:pos="284"/>
        </w:tabs>
        <w:spacing w:after="0" w:line="240" w:lineRule="auto"/>
        <w:jc w:val="both"/>
        <w:rPr>
          <w:rFonts w:cstheme="minorHAnsi"/>
          <w:szCs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AF6243" w:rsidTr="00AF6243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AF6243" w:rsidRPr="00AF6243" w:rsidRDefault="00AF6243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>
              <w:rPr>
                <w:rFonts w:ascii="Meiryo UI" w:eastAsia="Meiryo UI" w:hAnsi="Meiryo UI" w:cs="Meiryo UI"/>
                <w:b/>
                <w:sz w:val="20"/>
              </w:rPr>
              <w:t>ТРЕБОВАНИЯ К УСТАНОВКЕ</w:t>
            </w:r>
            <w:r w:rsidR="00A75678">
              <w:rPr>
                <w:rFonts w:ascii="Meiryo UI" w:eastAsia="Meiryo UI" w:hAnsi="Meiryo UI" w:cs="Meiryo UI"/>
                <w:b/>
                <w:sz w:val="20"/>
              </w:rPr>
              <w:t>.</w:t>
            </w:r>
          </w:p>
        </w:tc>
      </w:tr>
    </w:tbl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Устройство должно устанавливаться горизонтально. Обратите внимание на заземление внешнего корпуса. Избегайте попадания прямых солнечных лучей, не подвергайте механическим и вибрационным воздействиям DVR во время записи или</w:t>
      </w:r>
      <w:r>
        <w:rPr>
          <w:rFonts w:cstheme="minorHAnsi"/>
          <w:bCs/>
          <w:color w:val="000000"/>
        </w:rPr>
        <w:t xml:space="preserve"> </w:t>
      </w:r>
      <w:r w:rsidRPr="00AF6243">
        <w:rPr>
          <w:rFonts w:cstheme="minorHAnsi"/>
          <w:bCs/>
          <w:color w:val="000000"/>
        </w:rPr>
        <w:t>воспроизведения, это может привести к повреждению системы.</w:t>
      </w:r>
    </w:p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Удостоверьтесь, что жесткий диск установлен правильно.</w:t>
      </w:r>
    </w:p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Пожалуйста, не открывайте видеорегистратор и не производите</w:t>
      </w:r>
      <w:r>
        <w:rPr>
          <w:rFonts w:cstheme="minorHAnsi"/>
          <w:bCs/>
          <w:color w:val="000000"/>
        </w:rPr>
        <w:t xml:space="preserve"> </w:t>
      </w:r>
      <w:r w:rsidRPr="00AF6243">
        <w:rPr>
          <w:rFonts w:cstheme="minorHAnsi"/>
          <w:bCs/>
          <w:color w:val="000000"/>
        </w:rPr>
        <w:t>замену жесткого диска при включенном питании.</w:t>
      </w:r>
    </w:p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Жесткий диск рекомендуется использовать со скоростью вращения</w:t>
      </w:r>
      <w:r>
        <w:rPr>
          <w:rFonts w:cstheme="minorHAnsi"/>
          <w:bCs/>
          <w:color w:val="000000"/>
        </w:rPr>
        <w:t xml:space="preserve"> </w:t>
      </w:r>
      <w:r w:rsidRPr="00AF6243">
        <w:rPr>
          <w:rFonts w:cstheme="minorHAnsi"/>
          <w:bCs/>
          <w:color w:val="000000"/>
        </w:rPr>
        <w:t>7200 об/мин.</w:t>
      </w:r>
    </w:p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Чтобы избежать перегрева устройства, выбирайте место с хорошей</w:t>
      </w:r>
      <w:r>
        <w:rPr>
          <w:rFonts w:cstheme="minorHAnsi"/>
          <w:bCs/>
          <w:color w:val="000000"/>
        </w:rPr>
        <w:t xml:space="preserve"> </w:t>
      </w:r>
      <w:r w:rsidRPr="00AF6243">
        <w:rPr>
          <w:rFonts w:cstheme="minorHAnsi"/>
          <w:bCs/>
          <w:color w:val="000000"/>
        </w:rPr>
        <w:t>вентиляцией для его установки.</w:t>
      </w:r>
    </w:p>
    <w:p w:rsidR="00AF6243" w:rsidRPr="00AF6243" w:rsidRDefault="00AF6243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bCs/>
          <w:color w:val="000000"/>
        </w:rPr>
      </w:pPr>
      <w:r w:rsidRPr="00AF6243">
        <w:rPr>
          <w:rFonts w:cstheme="minorHAnsi"/>
          <w:bCs/>
          <w:color w:val="000000"/>
        </w:rPr>
        <w:t>Нельзя устанавливать прибор вблизи нагревательных приборов, в</w:t>
      </w:r>
      <w:r>
        <w:rPr>
          <w:rFonts w:cstheme="minorHAnsi"/>
          <w:bCs/>
          <w:color w:val="000000"/>
        </w:rPr>
        <w:t xml:space="preserve"> </w:t>
      </w:r>
      <w:r w:rsidRPr="00AF6243">
        <w:rPr>
          <w:rFonts w:cstheme="minorHAnsi"/>
          <w:bCs/>
          <w:color w:val="000000"/>
        </w:rPr>
        <w:t>пыльных помещениях.</w:t>
      </w:r>
    </w:p>
    <w:p w:rsidR="00AF6243" w:rsidRPr="00C373D8" w:rsidRDefault="00AF6243" w:rsidP="00AF6243">
      <w:pPr>
        <w:tabs>
          <w:tab w:val="left" w:pos="284"/>
        </w:tabs>
        <w:spacing w:after="0" w:line="240" w:lineRule="auto"/>
        <w:jc w:val="both"/>
        <w:rPr>
          <w:rFonts w:cstheme="minorHAnsi"/>
          <w:sz w:val="16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64"/>
        <w:gridCol w:w="6676"/>
        <w:gridCol w:w="487"/>
      </w:tblGrid>
      <w:tr w:rsidR="00EF34BF" w:rsidRPr="00963A04" w:rsidTr="00EF34BF">
        <w:tc>
          <w:tcPr>
            <w:tcW w:w="5000" w:type="pct"/>
            <w:gridSpan w:val="3"/>
            <w:shd w:val="clear" w:color="auto" w:fill="FFC000"/>
            <w:vAlign w:val="center"/>
          </w:tcPr>
          <w:p w:rsidR="00EF34BF" w:rsidRPr="00963A04" w:rsidRDefault="00EF34BF" w:rsidP="00710EE7">
            <w:pPr>
              <w:widowControl w:val="0"/>
              <w:autoSpaceDE w:val="0"/>
              <w:autoSpaceDN w:val="0"/>
              <w:adjustRightInd w:val="0"/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</w:pPr>
            <w:r w:rsidRPr="00963A04"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  <w:lastRenderedPageBreak/>
              <w:t>СОДЕРЖАНИЕ</w:t>
            </w:r>
            <w:r w:rsidR="00A75678"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  <w:t>.</w:t>
            </w:r>
          </w:p>
        </w:tc>
      </w:tr>
      <w:tr w:rsidR="00FA05B0" w:rsidRPr="00C373D8" w:rsidTr="00EF34BF">
        <w:tc>
          <w:tcPr>
            <w:tcW w:w="4707" w:type="pct"/>
            <w:gridSpan w:val="2"/>
            <w:shd w:val="clear" w:color="auto" w:fill="auto"/>
            <w:vAlign w:val="center"/>
          </w:tcPr>
          <w:p w:rsidR="00EF34BF" w:rsidRPr="00C373D8" w:rsidRDefault="00C373D8" w:rsidP="00710EE7">
            <w:pPr>
              <w:widowControl w:val="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C373D8">
              <w:rPr>
                <w:rFonts w:ascii="Meiryo UI" w:eastAsia="Meiryo UI" w:hAnsi="Meiryo UI" w:cs="Meiryo UI"/>
                <w:b/>
                <w:color w:val="000000"/>
                <w:sz w:val="20"/>
              </w:rPr>
              <w:t>ВВЕДЕНИЕ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EF34BF" w:rsidRPr="00C373D8" w:rsidRDefault="00C373D8" w:rsidP="00710EE7">
            <w:pPr>
              <w:widowControl w:val="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373D8">
              <w:rPr>
                <w:rFonts w:ascii="Meiryo UI" w:eastAsia="Meiryo UI" w:hAnsi="Meiryo UI" w:cs="Meiryo UI"/>
                <w:sz w:val="20"/>
                <w:szCs w:val="20"/>
              </w:rPr>
              <w:t>4</w:t>
            </w:r>
          </w:p>
        </w:tc>
      </w:tr>
      <w:tr w:rsidR="00FA05B0" w:rsidRPr="004913C6" w:rsidTr="00EF34BF">
        <w:tc>
          <w:tcPr>
            <w:tcW w:w="4707" w:type="pct"/>
            <w:gridSpan w:val="2"/>
            <w:shd w:val="clear" w:color="auto" w:fill="D9D9D9" w:themeFill="background1" w:themeFillShade="D9"/>
            <w:vAlign w:val="center"/>
          </w:tcPr>
          <w:p w:rsidR="00EF34BF" w:rsidRPr="004913C6" w:rsidRDefault="004913C6" w:rsidP="00EF34BF">
            <w:pPr>
              <w:widowControl w:val="0"/>
              <w:autoSpaceDE w:val="0"/>
              <w:autoSpaceDN w:val="0"/>
              <w:adjustRightInd w:val="0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 w:rsidRPr="004913C6"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1</w:t>
            </w:r>
            <w:r w:rsidR="00CF3D44"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  <w:r w:rsidRPr="004913C6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КОМПЛЕКТАЦИЯ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EF34BF" w:rsidRPr="000E3D55" w:rsidRDefault="000E3D55" w:rsidP="00710EE7">
            <w:pPr>
              <w:widowControl w:val="0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0E3D55"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  <w:t>4</w:t>
            </w:r>
          </w:p>
        </w:tc>
      </w:tr>
      <w:tr w:rsidR="002C1F67" w:rsidRPr="004913C6" w:rsidTr="00EF34BF">
        <w:tc>
          <w:tcPr>
            <w:tcW w:w="4707" w:type="pct"/>
            <w:gridSpan w:val="2"/>
            <w:shd w:val="clear" w:color="auto" w:fill="D9D9D9" w:themeFill="background1" w:themeFillShade="D9"/>
            <w:vAlign w:val="center"/>
          </w:tcPr>
          <w:p w:rsidR="002C1F67" w:rsidRPr="004913C6" w:rsidRDefault="002C1F67" w:rsidP="00EF34BF">
            <w:pPr>
              <w:widowControl w:val="0"/>
              <w:autoSpaceDE w:val="0"/>
              <w:autoSpaceDN w:val="0"/>
              <w:adjustRightInd w:val="0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2</w:t>
            </w:r>
            <w:r w:rsidR="00CF3D44"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ВНЕШНИЙ ВИД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2C1F67" w:rsidRPr="000E3D55" w:rsidRDefault="000E3D55" w:rsidP="00710EE7">
            <w:pPr>
              <w:widowControl w:val="0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0E3D55"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  <w:t>5</w:t>
            </w:r>
          </w:p>
        </w:tc>
      </w:tr>
      <w:tr w:rsidR="00D5565F" w:rsidRPr="000E3D55" w:rsidTr="00EF34BF">
        <w:tc>
          <w:tcPr>
            <w:tcW w:w="489" w:type="pct"/>
            <w:shd w:val="clear" w:color="auto" w:fill="auto"/>
            <w:vAlign w:val="center"/>
          </w:tcPr>
          <w:p w:rsidR="00EF34BF" w:rsidRPr="000E3D55" w:rsidRDefault="00EF34BF" w:rsidP="000E3D55"/>
        </w:tc>
        <w:tc>
          <w:tcPr>
            <w:tcW w:w="4218" w:type="pct"/>
            <w:shd w:val="clear" w:color="auto" w:fill="auto"/>
            <w:vAlign w:val="center"/>
          </w:tcPr>
          <w:p w:rsidR="00EF34BF" w:rsidRPr="00CF3D44" w:rsidRDefault="000E3D55" w:rsidP="000E3D55">
            <w:r w:rsidRPr="000E3D55">
              <w:t xml:space="preserve">2.1 </w:t>
            </w:r>
            <w:r>
              <w:t xml:space="preserve">Передняя панель </w:t>
            </w:r>
            <w:r>
              <w:rPr>
                <w:lang w:val="en-US"/>
              </w:rPr>
              <w:t>SVP</w:t>
            </w:r>
            <w:r w:rsidRPr="00CF3D44">
              <w:t>-</w:t>
            </w:r>
            <w:r>
              <w:rPr>
                <w:lang w:val="en-US"/>
              </w:rPr>
              <w:t>N</w:t>
            </w:r>
            <w:r w:rsidRPr="00CF3D44">
              <w:t>116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EF34BF" w:rsidRPr="000E3D55" w:rsidRDefault="000E3D55" w:rsidP="000E3D55">
            <w:r>
              <w:t>5</w:t>
            </w:r>
          </w:p>
        </w:tc>
      </w:tr>
      <w:tr w:rsidR="000E3D55" w:rsidRPr="000E3D55" w:rsidTr="00EF34BF">
        <w:tc>
          <w:tcPr>
            <w:tcW w:w="489" w:type="pct"/>
            <w:shd w:val="clear" w:color="auto" w:fill="auto"/>
            <w:vAlign w:val="center"/>
          </w:tcPr>
          <w:p w:rsidR="000E3D55" w:rsidRPr="000E3D55" w:rsidRDefault="000E3D55" w:rsidP="000E3D55"/>
        </w:tc>
        <w:tc>
          <w:tcPr>
            <w:tcW w:w="4218" w:type="pct"/>
            <w:shd w:val="clear" w:color="auto" w:fill="auto"/>
            <w:vAlign w:val="center"/>
          </w:tcPr>
          <w:p w:rsidR="000E3D55" w:rsidRPr="000E3D55" w:rsidRDefault="000E3D55" w:rsidP="000E3D55">
            <w:r w:rsidRPr="00CF3D44">
              <w:t>2</w:t>
            </w:r>
            <w:r>
              <w:t xml:space="preserve">.2 Задняя панель </w:t>
            </w:r>
            <w:r>
              <w:rPr>
                <w:lang w:val="en-US"/>
              </w:rPr>
              <w:t>SVP</w:t>
            </w:r>
            <w:r w:rsidRPr="00CF3D44">
              <w:t>-</w:t>
            </w:r>
            <w:r>
              <w:rPr>
                <w:lang w:val="en-US"/>
              </w:rPr>
              <w:t>N</w:t>
            </w:r>
            <w:r w:rsidRPr="00CF3D44">
              <w:t>116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Pr="000E3D55" w:rsidRDefault="000E3D55" w:rsidP="000E3D55">
            <w:r>
              <w:t>5</w:t>
            </w:r>
          </w:p>
        </w:tc>
      </w:tr>
      <w:tr w:rsidR="000E3D55" w:rsidRPr="000E3D55" w:rsidTr="00EF34BF">
        <w:tc>
          <w:tcPr>
            <w:tcW w:w="489" w:type="pct"/>
            <w:shd w:val="clear" w:color="auto" w:fill="auto"/>
            <w:vAlign w:val="center"/>
          </w:tcPr>
          <w:p w:rsidR="000E3D55" w:rsidRPr="000E3D55" w:rsidRDefault="000E3D55" w:rsidP="000E3D55"/>
        </w:tc>
        <w:tc>
          <w:tcPr>
            <w:tcW w:w="4218" w:type="pct"/>
            <w:shd w:val="clear" w:color="auto" w:fill="auto"/>
            <w:vAlign w:val="center"/>
          </w:tcPr>
          <w:p w:rsidR="000E3D55" w:rsidRPr="000E3D55" w:rsidRDefault="000E3D55" w:rsidP="000E3D55">
            <w:r w:rsidRPr="000E3D55">
              <w:t>2.3. П</w:t>
            </w:r>
            <w:r>
              <w:t>ередняя панель</w:t>
            </w:r>
            <w:r w:rsidRPr="000E3D55">
              <w:t xml:space="preserve"> SVIP-N104/SVIP-N108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Pr="000E3D55" w:rsidRDefault="00C373D8" w:rsidP="000E3D55">
            <w:r>
              <w:t>6</w:t>
            </w:r>
          </w:p>
        </w:tc>
      </w:tr>
      <w:tr w:rsidR="000E3D55" w:rsidRPr="000E3D55" w:rsidTr="000E3D55">
        <w:tc>
          <w:tcPr>
            <w:tcW w:w="489" w:type="pct"/>
            <w:shd w:val="clear" w:color="auto" w:fill="auto"/>
            <w:vAlign w:val="center"/>
          </w:tcPr>
          <w:p w:rsidR="000E3D55" w:rsidRPr="000E3D55" w:rsidRDefault="000E3D55" w:rsidP="000E3D55"/>
        </w:tc>
        <w:tc>
          <w:tcPr>
            <w:tcW w:w="4218" w:type="pct"/>
            <w:shd w:val="clear" w:color="auto" w:fill="auto"/>
          </w:tcPr>
          <w:p w:rsidR="000E3D55" w:rsidRPr="000E3D55" w:rsidRDefault="000E3D55" w:rsidP="000E3D55">
            <w:r w:rsidRPr="000E3D55">
              <w:t>2.4. З</w:t>
            </w:r>
            <w:r>
              <w:t>адняя панель</w:t>
            </w:r>
            <w:r w:rsidRPr="000E3D55">
              <w:t xml:space="preserve"> SVIP-N104/SVIP-N108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Pr="000E3D55" w:rsidRDefault="00C373D8" w:rsidP="000E3D55">
            <w:r>
              <w:t>6</w:t>
            </w:r>
          </w:p>
        </w:tc>
      </w:tr>
      <w:tr w:rsidR="000E3D55" w:rsidRPr="000E3D55" w:rsidTr="000E3D55">
        <w:tc>
          <w:tcPr>
            <w:tcW w:w="489" w:type="pct"/>
            <w:shd w:val="clear" w:color="auto" w:fill="auto"/>
            <w:vAlign w:val="center"/>
          </w:tcPr>
          <w:p w:rsidR="000E3D55" w:rsidRPr="000E3D55" w:rsidRDefault="000E3D55" w:rsidP="000E3D55"/>
        </w:tc>
        <w:tc>
          <w:tcPr>
            <w:tcW w:w="4218" w:type="pct"/>
            <w:shd w:val="clear" w:color="auto" w:fill="auto"/>
          </w:tcPr>
          <w:p w:rsidR="000E3D55" w:rsidRPr="000E3D55" w:rsidRDefault="000E3D55" w:rsidP="000E3D55">
            <w:r w:rsidRPr="000E3D55">
              <w:t>2.5 Внешний вид SVIP-N104</w:t>
            </w:r>
            <w:r>
              <w:rPr>
                <w:lang w:val="en-US"/>
              </w:rPr>
              <w:t>S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Pr="000E3D55" w:rsidRDefault="00C373D8" w:rsidP="000E3D55">
            <w:r>
              <w:t>7</w:t>
            </w:r>
          </w:p>
        </w:tc>
      </w:tr>
      <w:tr w:rsidR="000E3D55" w:rsidRPr="002828F8" w:rsidTr="000E3D55">
        <w:tc>
          <w:tcPr>
            <w:tcW w:w="4707" w:type="pct"/>
            <w:gridSpan w:val="2"/>
            <w:shd w:val="clear" w:color="auto" w:fill="D9D9D9" w:themeFill="background1" w:themeFillShade="D9"/>
            <w:vAlign w:val="center"/>
          </w:tcPr>
          <w:p w:rsidR="000E3D55" w:rsidRPr="002828F8" w:rsidRDefault="00CF3D44" w:rsidP="00CF3D44">
            <w:pPr>
              <w:widowControl w:val="0"/>
              <w:rPr>
                <w:rFonts w:cstheme="minorHAnsi"/>
                <w:szCs w:val="20"/>
              </w:rPr>
            </w:pPr>
            <w:bookmarkStart w:id="9" w:name="OLE_LINK85"/>
            <w:bookmarkStart w:id="10" w:name="OLE_LINK86"/>
            <w:bookmarkStart w:id="11" w:name="OLE_LINK87"/>
            <w:r w:rsidRPr="004913C6"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3</w:t>
            </w: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  <w:bookmarkEnd w:id="9"/>
            <w:bookmarkEnd w:id="10"/>
            <w:bookmarkEnd w:id="11"/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ТЕХНИЧЕСКИЕ ХАРАКТЕРИСТИКИ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0E3D55" w:rsidRPr="002828F8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8</w:t>
            </w:r>
          </w:p>
        </w:tc>
      </w:tr>
      <w:tr w:rsidR="000E3D55" w:rsidRPr="004913C6" w:rsidTr="00CF3D44">
        <w:tc>
          <w:tcPr>
            <w:tcW w:w="4707" w:type="pct"/>
            <w:gridSpan w:val="2"/>
            <w:shd w:val="clear" w:color="auto" w:fill="D9D9D9" w:themeFill="background1" w:themeFillShade="D9"/>
            <w:vAlign w:val="center"/>
          </w:tcPr>
          <w:p w:rsidR="000E3D55" w:rsidRPr="004913C6" w:rsidRDefault="000E3D55" w:rsidP="00EF34BF">
            <w:pPr>
              <w:widowControl w:val="0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 w:rsidRPr="004913C6"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4 ПОДКЛЮЧЕНИЕ DVR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0E3D55" w:rsidRPr="004913C6" w:rsidRDefault="00C373D8" w:rsidP="00710EE7">
            <w:pPr>
              <w:widowControl w:val="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11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Установка жесткого диска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11</w:t>
            </w:r>
          </w:p>
        </w:tc>
      </w:tr>
      <w:tr w:rsidR="000E3D55" w:rsidRPr="002828F8" w:rsidTr="00CF3D44">
        <w:tc>
          <w:tcPr>
            <w:tcW w:w="4707" w:type="pct"/>
            <w:gridSpan w:val="2"/>
            <w:shd w:val="clear" w:color="auto" w:fill="D9D9D9" w:themeFill="background1" w:themeFillShade="D9"/>
            <w:vAlign w:val="center"/>
          </w:tcPr>
          <w:p w:rsidR="000E3D55" w:rsidRPr="004913C6" w:rsidRDefault="000E3D55" w:rsidP="00EF34BF">
            <w:pPr>
              <w:widowControl w:val="0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 w:rsidRPr="004913C6"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5 БАЗОВЫЕ ОПЕРАЦИИ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5.1 Включение системы.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5.2 Основной экран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5.3 Панель быстрого доступа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13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 Основное меню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14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5.4.1 Воспроизведение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15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5.4.2 Резервное копирование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17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5.4.3 Управление PTZ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17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5.4.4 Снимок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5.4.5 Тревога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5.4.6 Файловый менеджер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5.4.7 Установки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21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9E4FCC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a) Меню «Основные»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C373D8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21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b) Меню «Видео»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24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c) Меню «Сеть»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42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d) Меню «Тревога»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52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e) Меню «Пользователи»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58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f) Меню «Система»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63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5.4.8 Запись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69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5.4.9 Дисплей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70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5.4.10 Настройки картинки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70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5.4.11 Установка IP канала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71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9E4FCC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lang w:val="en-US"/>
              </w:rPr>
              <w:t>a</w:t>
            </w:r>
            <w:r w:rsidRPr="009E4FCC">
              <w:rPr>
                <w:rFonts w:cstheme="minorHAnsi"/>
                <w:color w:val="000000"/>
              </w:rPr>
              <w:t>)</w:t>
            </w:r>
            <w:r w:rsidRPr="00EF34BF">
              <w:rPr>
                <w:rFonts w:cstheme="minorHAnsi"/>
                <w:color w:val="000000"/>
              </w:rPr>
              <w:t xml:space="preserve"> Раздел настройки IP камер «Вручную»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71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9E4FCC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lang w:val="en-US"/>
              </w:rPr>
              <w:t>b</w:t>
            </w:r>
            <w:r w:rsidRPr="009E4FCC">
              <w:rPr>
                <w:rFonts w:cstheme="minorHAnsi"/>
                <w:color w:val="000000"/>
              </w:rPr>
              <w:t>)</w:t>
            </w:r>
            <w:r w:rsidRPr="00EF34BF">
              <w:rPr>
                <w:rFonts w:cstheme="minorHAnsi"/>
                <w:color w:val="000000"/>
              </w:rPr>
              <w:t xml:space="preserve"> Раздел настройки IP камер «Авто»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74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9E4FCC" w:rsidRDefault="000E3D55" w:rsidP="00EF34BF">
            <w:pPr>
              <w:widowControl w:val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  <w:lang w:val="en-US"/>
              </w:rPr>
              <w:t>c)</w:t>
            </w:r>
            <w:r w:rsidRPr="00EF34BF">
              <w:rPr>
                <w:rFonts w:cstheme="minorHAnsi"/>
                <w:color w:val="000000"/>
              </w:rPr>
              <w:t xml:space="preserve"> Раздел «Время синхронизации»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74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9E4FCC" w:rsidRDefault="000E3D55" w:rsidP="00EF34BF">
            <w:pPr>
              <w:widowControl w:val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  <w:lang w:val="en-US"/>
              </w:rPr>
              <w:t>d)</w:t>
            </w:r>
            <w:r w:rsidRPr="00EF34BF">
              <w:rPr>
                <w:rFonts w:cstheme="minorHAnsi"/>
                <w:color w:val="000000"/>
              </w:rPr>
              <w:t xml:space="preserve"> Раздел «Ручная синхронизация»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74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9E4FCC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lang w:val="en-US"/>
              </w:rPr>
              <w:t>e</w:t>
            </w:r>
            <w:r w:rsidRPr="009E4FCC">
              <w:rPr>
                <w:rFonts w:cstheme="minorHAnsi"/>
                <w:color w:val="000000"/>
              </w:rPr>
              <w:t>)</w:t>
            </w:r>
            <w:r w:rsidRPr="00EF34BF">
              <w:rPr>
                <w:rFonts w:cstheme="minorHAnsi"/>
                <w:color w:val="000000"/>
              </w:rPr>
              <w:t xml:space="preserve"> Раздел изменения последовательности каналов на экране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74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5.4.12 Деление экрана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75</w:t>
            </w:r>
          </w:p>
        </w:tc>
      </w:tr>
      <w:tr w:rsidR="000E3D55" w:rsidRPr="002828F8" w:rsidTr="00EF34BF">
        <w:tc>
          <w:tcPr>
            <w:tcW w:w="489" w:type="pct"/>
            <w:shd w:val="clear" w:color="auto" w:fill="auto"/>
            <w:vAlign w:val="center"/>
          </w:tcPr>
          <w:p w:rsidR="000E3D55" w:rsidRDefault="000E3D55" w:rsidP="00710EE7">
            <w:pPr>
              <w:widowControl w:val="0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4218" w:type="pct"/>
            <w:shd w:val="clear" w:color="auto" w:fill="auto"/>
            <w:vAlign w:val="center"/>
          </w:tcPr>
          <w:p w:rsidR="000E3D55" w:rsidRPr="00EF34BF" w:rsidRDefault="000E3D55" w:rsidP="00EF34BF">
            <w:pPr>
              <w:widowControl w:val="0"/>
              <w:rPr>
                <w:rFonts w:cstheme="minorHAnsi"/>
                <w:color w:val="000000"/>
              </w:rPr>
            </w:pPr>
            <w:r w:rsidRPr="00EF34BF">
              <w:rPr>
                <w:rFonts w:cstheme="minorHAnsi"/>
                <w:color w:val="000000"/>
              </w:rPr>
              <w:t>5.4.13 Меню «Старт»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75</w:t>
            </w:r>
          </w:p>
        </w:tc>
      </w:tr>
      <w:tr w:rsidR="000E3D55" w:rsidRPr="002828F8" w:rsidTr="004913C6">
        <w:tc>
          <w:tcPr>
            <w:tcW w:w="4707" w:type="pct"/>
            <w:gridSpan w:val="2"/>
            <w:shd w:val="clear" w:color="auto" w:fill="D9D9D9" w:themeFill="background1" w:themeFillShade="D9"/>
            <w:vAlign w:val="center"/>
          </w:tcPr>
          <w:p w:rsidR="000E3D55" w:rsidRPr="004913C6" w:rsidRDefault="000E3D55" w:rsidP="00EF34BF">
            <w:pPr>
              <w:widowControl w:val="0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 w:rsidRPr="004913C6">
              <w:rPr>
                <w:rFonts w:ascii="Meiryo UI" w:eastAsia="Meiryo UI" w:hAnsi="Meiryo UI" w:cs="Meiryo UI"/>
                <w:b/>
                <w:color w:val="000000"/>
                <w:sz w:val="20"/>
              </w:rPr>
              <w:t>ПРИЛОЖЕНИЕ (НАСТРОЙКА ДЕТЕКЦИИ ДВИЖЕНИЯ В IP КАМЕРАХ XVI)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0E3D55" w:rsidRDefault="00B4198D" w:rsidP="00710EE7">
            <w:pPr>
              <w:widowControl w:val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76</w:t>
            </w:r>
          </w:p>
        </w:tc>
      </w:tr>
    </w:tbl>
    <w:p w:rsidR="00AF6243" w:rsidRDefault="00AF6243" w:rsidP="00EF34BF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9E4FCC" w:rsidRPr="009E4FCC" w:rsidTr="009E4FCC">
        <w:tc>
          <w:tcPr>
            <w:tcW w:w="7927" w:type="dxa"/>
            <w:shd w:val="clear" w:color="auto" w:fill="FFC000"/>
          </w:tcPr>
          <w:p w:rsidR="009E4FCC" w:rsidRPr="009E4FCC" w:rsidRDefault="009E4FCC" w:rsidP="00EF34BF">
            <w:pPr>
              <w:widowControl w:val="0"/>
              <w:autoSpaceDE w:val="0"/>
              <w:autoSpaceDN w:val="0"/>
              <w:adjustRightInd w:val="0"/>
              <w:rPr>
                <w:rFonts w:ascii="Meiryo UI" w:eastAsia="Meiryo UI" w:hAnsi="Meiryo UI" w:cs="Meiryo UI"/>
                <w:b/>
                <w:sz w:val="20"/>
              </w:rPr>
            </w:pPr>
            <w:r>
              <w:rPr>
                <w:rFonts w:ascii="Meiryo UI" w:eastAsia="Meiryo UI" w:hAnsi="Meiryo UI" w:cs="Meiryo UI"/>
                <w:b/>
                <w:sz w:val="20"/>
              </w:rPr>
              <w:t>ВВЕДЕНИЕ</w:t>
            </w:r>
            <w:r w:rsidR="00A75678">
              <w:rPr>
                <w:rFonts w:ascii="Meiryo UI" w:eastAsia="Meiryo UI" w:hAnsi="Meiryo UI" w:cs="Meiryo UI"/>
                <w:b/>
                <w:sz w:val="20"/>
              </w:rPr>
              <w:t>.</w:t>
            </w:r>
          </w:p>
        </w:tc>
      </w:tr>
    </w:tbl>
    <w:p w:rsidR="009A31E1" w:rsidRPr="007062F7" w:rsidRDefault="009A31E1" w:rsidP="009A31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7062F7">
        <w:rPr>
          <w:rFonts w:cstheme="minorHAnsi"/>
          <w:color w:val="000000"/>
        </w:rPr>
        <w:t>Видеорегистратор имеет современный формат сжатия видеоизображения H264, сетевой доступ, запись в реальном времени, широкие функциональные</w:t>
      </w:r>
      <w:r>
        <w:rPr>
          <w:rFonts w:cstheme="minorHAnsi"/>
          <w:color w:val="000000"/>
        </w:rPr>
        <w:t xml:space="preserve"> </w:t>
      </w:r>
      <w:r w:rsidRPr="007062F7">
        <w:rPr>
          <w:rFonts w:cstheme="minorHAnsi"/>
          <w:color w:val="000000"/>
        </w:rPr>
        <w:t>возможности: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Мобильный мониторинг, поддержка iPhone, Windows Mobile, BlackBerry,</w:t>
      </w:r>
      <w:r>
        <w:rPr>
          <w:rFonts w:cstheme="minorHAnsi"/>
          <w:color w:val="000000"/>
        </w:rPr>
        <w:t xml:space="preserve"> </w:t>
      </w:r>
      <w:r w:rsidRPr="009A31E1">
        <w:rPr>
          <w:rFonts w:cstheme="minorHAnsi"/>
          <w:color w:val="000000"/>
        </w:rPr>
        <w:t>Symbian, Android (ПО стороннего производителя).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Поддержка протоколов ONVIF, RTSP.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Поддержка 3G модема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Подключение через IE, удалѐнный клиент, и CMS мониторинг, отправка</w:t>
      </w:r>
      <w:r>
        <w:rPr>
          <w:rFonts w:cstheme="minorHAnsi"/>
          <w:color w:val="000000"/>
        </w:rPr>
        <w:t xml:space="preserve"> </w:t>
      </w:r>
      <w:r w:rsidRPr="009A31E1">
        <w:rPr>
          <w:rFonts w:cstheme="minorHAnsi"/>
          <w:color w:val="000000"/>
        </w:rPr>
        <w:t>уведомлений на Email по тревожным событиям.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  <w:lang w:val="en-US"/>
        </w:rPr>
      </w:pPr>
      <w:r w:rsidRPr="009A31E1">
        <w:rPr>
          <w:rFonts w:cstheme="minorHAnsi"/>
          <w:color w:val="000000"/>
          <w:lang w:val="en-US"/>
        </w:rPr>
        <w:t xml:space="preserve">DDNS, </w:t>
      </w:r>
      <w:r w:rsidRPr="009A31E1">
        <w:rPr>
          <w:rFonts w:cstheme="minorHAnsi"/>
          <w:color w:val="000000"/>
        </w:rPr>
        <w:t>поддержка</w:t>
      </w:r>
      <w:r w:rsidRPr="009A31E1">
        <w:rPr>
          <w:rFonts w:cstheme="minorHAnsi"/>
          <w:color w:val="000000"/>
          <w:lang w:val="en-US"/>
        </w:rPr>
        <w:t xml:space="preserve"> UPNP(Universal Plug and Play).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Цифровое увеличение при просмотре живого и записанного видео.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1 канал (BNC) монитор, 1 канал (VGA) монитор, 1 канал (HDMI) монитор</w:t>
      </w:r>
      <w:r>
        <w:rPr>
          <w:rFonts w:cstheme="minorHAnsi"/>
          <w:color w:val="000000"/>
        </w:rPr>
        <w:t xml:space="preserve"> </w:t>
      </w:r>
      <w:r w:rsidRPr="009A31E1">
        <w:rPr>
          <w:rFonts w:cstheme="minorHAnsi"/>
          <w:color w:val="000000"/>
        </w:rPr>
        <w:t>(1920*1080)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1 аудио выход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Настройки Контраста, яркости, тона, насыщенности, резкости для каждого</w:t>
      </w:r>
      <w:r>
        <w:rPr>
          <w:rFonts w:cstheme="minorHAnsi"/>
          <w:color w:val="000000"/>
        </w:rPr>
        <w:t xml:space="preserve"> </w:t>
      </w:r>
      <w:r w:rsidRPr="009A31E1">
        <w:rPr>
          <w:rFonts w:cstheme="minorHAnsi"/>
          <w:color w:val="000000"/>
        </w:rPr>
        <w:t>видеоканала.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Поддержка чередования каналов на экране.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Режимы просмотра: полноэкранный, 2х2, 3х3, 4х4, 5х5, 6х6 (в зависимости</w:t>
      </w:r>
      <w:r>
        <w:rPr>
          <w:rFonts w:cstheme="minorHAnsi"/>
          <w:color w:val="000000"/>
        </w:rPr>
        <w:t xml:space="preserve"> </w:t>
      </w:r>
      <w:r w:rsidRPr="009A31E1">
        <w:rPr>
          <w:rFonts w:cstheme="minorHAnsi"/>
          <w:color w:val="000000"/>
        </w:rPr>
        <w:t>от модели)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Режимы записи: всегда, ручная запись, запись по расписанию, запись по</w:t>
      </w:r>
      <w:r>
        <w:rPr>
          <w:rFonts w:cstheme="minorHAnsi"/>
          <w:color w:val="000000"/>
        </w:rPr>
        <w:t xml:space="preserve"> </w:t>
      </w:r>
      <w:r w:rsidRPr="009A31E1">
        <w:rPr>
          <w:rFonts w:cstheme="minorHAnsi"/>
          <w:color w:val="000000"/>
        </w:rPr>
        <w:t>датчикам и по детекции движения.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Детальный журнал событий и тревог.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Архивирование: USB HDD, USB Flash, по сети.</w:t>
      </w:r>
    </w:p>
    <w:p w:rsidR="009A31E1" w:rsidRPr="009A31E1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USB-мышь.</w:t>
      </w:r>
    </w:p>
    <w:p w:rsidR="009E4FCC" w:rsidRDefault="009A31E1" w:rsidP="00112CED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0" w:hanging="20"/>
        <w:jc w:val="both"/>
        <w:rPr>
          <w:rFonts w:cstheme="minorHAnsi"/>
          <w:color w:val="000000"/>
        </w:rPr>
      </w:pPr>
      <w:r w:rsidRPr="009A31E1">
        <w:rPr>
          <w:rFonts w:cstheme="minorHAnsi"/>
          <w:color w:val="000000"/>
        </w:rPr>
        <w:t>Режимы раб</w:t>
      </w:r>
      <w:r>
        <w:rPr>
          <w:rFonts w:cstheme="minorHAnsi"/>
          <w:color w:val="000000"/>
        </w:rPr>
        <w:t>оты (мультиплекс): Живое видео/Запись/</w:t>
      </w:r>
      <w:r w:rsidRPr="009A31E1">
        <w:rPr>
          <w:rFonts w:cstheme="minorHAnsi"/>
          <w:color w:val="000000"/>
        </w:rPr>
        <w:t>Воспроизведение/</w:t>
      </w:r>
      <w:r>
        <w:rPr>
          <w:rFonts w:cstheme="minorHAnsi"/>
          <w:color w:val="000000"/>
        </w:rPr>
        <w:t>Архивирование</w:t>
      </w:r>
      <w:r w:rsidRPr="009A31E1">
        <w:rPr>
          <w:rFonts w:cstheme="minorHAnsi"/>
          <w:color w:val="000000"/>
        </w:rPr>
        <w:t>/Работа по сети.</w:t>
      </w:r>
    </w:p>
    <w:p w:rsidR="009A31E1" w:rsidRDefault="009A31E1" w:rsidP="009A31E1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0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07"/>
      </w:tblGrid>
      <w:tr w:rsidR="009A31E1" w:rsidRPr="009A31E1" w:rsidTr="00692F1A">
        <w:tc>
          <w:tcPr>
            <w:tcW w:w="7907" w:type="dxa"/>
            <w:shd w:val="clear" w:color="auto" w:fill="FFC000"/>
          </w:tcPr>
          <w:p w:rsidR="009A31E1" w:rsidRPr="009A31E1" w:rsidRDefault="009A31E1" w:rsidP="009A31E1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 w:rsidRPr="009A31E1"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1. КОМПЛЕКТАЦИЯ</w:t>
            </w:r>
            <w:r w:rsidR="00A75678"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</w:p>
        </w:tc>
      </w:tr>
    </w:tbl>
    <w:p w:rsidR="00692F1A" w:rsidRDefault="00692F1A" w:rsidP="00692F1A">
      <w:pPr>
        <w:spacing w:after="0"/>
      </w:pPr>
    </w:p>
    <w:tbl>
      <w:tblPr>
        <w:tblStyle w:val="aa"/>
        <w:tblW w:w="0" w:type="auto"/>
        <w:tblInd w:w="20" w:type="dxa"/>
        <w:shd w:val="clear" w:color="auto" w:fill="FFC000"/>
        <w:tblLook w:val="04A0" w:firstRow="1" w:lastRow="0" w:firstColumn="1" w:lastColumn="0" w:noHBand="0" w:noVBand="1"/>
      </w:tblPr>
      <w:tblGrid>
        <w:gridCol w:w="7907"/>
      </w:tblGrid>
      <w:tr w:rsidR="00692F1A" w:rsidRPr="00692F1A" w:rsidTr="00692F1A">
        <w:tc>
          <w:tcPr>
            <w:tcW w:w="7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692F1A" w:rsidRPr="00692F1A" w:rsidRDefault="00692F1A" w:rsidP="009A31E1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6"/>
              </w:rPr>
            </w:pPr>
          </w:p>
        </w:tc>
      </w:tr>
      <w:tr w:rsidR="009A31E1" w:rsidRPr="009A31E1" w:rsidTr="00692F1A">
        <w:tc>
          <w:tcPr>
            <w:tcW w:w="790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A31E1" w:rsidRPr="009A31E1" w:rsidRDefault="009A31E1" w:rsidP="009A3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eiryo UI"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Видеорегистратор.</w:t>
            </w:r>
          </w:p>
        </w:tc>
      </w:tr>
      <w:tr w:rsidR="009A31E1" w:rsidRPr="009A31E1" w:rsidTr="00692F1A">
        <w:tc>
          <w:tcPr>
            <w:tcW w:w="7907" w:type="dxa"/>
            <w:shd w:val="clear" w:color="auto" w:fill="auto"/>
          </w:tcPr>
          <w:p w:rsidR="009A31E1" w:rsidRPr="009A31E1" w:rsidRDefault="009A31E1" w:rsidP="009A31E1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Meiryo UI"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ИК пульт дистанционного управления</w:t>
            </w:r>
          </w:p>
        </w:tc>
      </w:tr>
      <w:tr w:rsidR="009A31E1" w:rsidRPr="009A31E1" w:rsidTr="00692F1A">
        <w:tc>
          <w:tcPr>
            <w:tcW w:w="7907" w:type="dxa"/>
            <w:shd w:val="clear" w:color="auto" w:fill="D9D9D9" w:themeFill="background1" w:themeFillShade="D9"/>
          </w:tcPr>
          <w:p w:rsidR="009A31E1" w:rsidRPr="007062F7" w:rsidRDefault="009A31E1" w:rsidP="009A31E1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USB-мышь</w:t>
            </w:r>
          </w:p>
        </w:tc>
      </w:tr>
      <w:tr w:rsidR="009A31E1" w:rsidRPr="009A31E1" w:rsidTr="00692F1A">
        <w:tc>
          <w:tcPr>
            <w:tcW w:w="7907" w:type="dxa"/>
            <w:shd w:val="clear" w:color="auto" w:fill="auto"/>
          </w:tcPr>
          <w:p w:rsidR="009A31E1" w:rsidRPr="007062F7" w:rsidRDefault="009A31E1" w:rsidP="009A31E1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Адаптер DC 12V (AC100V~240V 50/60HZ)</w:t>
            </w:r>
          </w:p>
        </w:tc>
      </w:tr>
      <w:tr w:rsidR="009A31E1" w:rsidRPr="009A31E1" w:rsidTr="00692F1A">
        <w:tc>
          <w:tcPr>
            <w:tcW w:w="7907" w:type="dxa"/>
            <w:shd w:val="clear" w:color="auto" w:fill="D9D9D9" w:themeFill="background1" w:themeFillShade="D9"/>
          </w:tcPr>
          <w:p w:rsidR="009A31E1" w:rsidRPr="007062F7" w:rsidRDefault="009A31E1" w:rsidP="009A31E1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Один CD с программным обеспечением (далее ПО)</w:t>
            </w:r>
          </w:p>
        </w:tc>
      </w:tr>
      <w:tr w:rsidR="009A31E1" w:rsidRPr="009A31E1" w:rsidTr="00692F1A">
        <w:tc>
          <w:tcPr>
            <w:tcW w:w="7907" w:type="dxa"/>
            <w:shd w:val="clear" w:color="auto" w:fill="auto"/>
          </w:tcPr>
          <w:p w:rsidR="009A31E1" w:rsidRPr="007062F7" w:rsidRDefault="009A31E1" w:rsidP="009A31E1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Инструкция на русском языке</w:t>
            </w:r>
          </w:p>
        </w:tc>
      </w:tr>
    </w:tbl>
    <w:p w:rsidR="009A31E1" w:rsidRDefault="009A31E1" w:rsidP="009A31E1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0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9A31E1" w:rsidTr="00A75678">
        <w:tc>
          <w:tcPr>
            <w:tcW w:w="7927" w:type="dxa"/>
            <w:shd w:val="clear" w:color="auto" w:fill="FFC000"/>
          </w:tcPr>
          <w:p w:rsidR="00A75678" w:rsidRDefault="00A75678" w:rsidP="00A756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</w:pPr>
            <w:r w:rsidRPr="00A75678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ВНИМАНИЕ</w:t>
            </w:r>
            <w:r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!</w:t>
            </w:r>
          </w:p>
          <w:p w:rsidR="009A31E1" w:rsidRDefault="009A31E1" w:rsidP="00A7567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7062F7">
              <w:rPr>
                <w:rFonts w:cstheme="minorHAnsi"/>
                <w:color w:val="000000"/>
              </w:rPr>
              <w:t>Производитель оставляет за собой право внесения изменений в</w:t>
            </w:r>
            <w:r w:rsidR="00A75678">
              <w:rPr>
                <w:rFonts w:cstheme="minorHAnsi"/>
                <w:color w:val="000000"/>
              </w:rPr>
              <w:t xml:space="preserve"> </w:t>
            </w:r>
            <w:r w:rsidRPr="007062F7">
              <w:rPr>
                <w:rFonts w:cstheme="minorHAnsi"/>
                <w:color w:val="000000"/>
              </w:rPr>
              <w:t>параметры и комплектацию изделия без дополнительных уведомлений. Вся</w:t>
            </w:r>
            <w:r w:rsidR="00A75678">
              <w:rPr>
                <w:rFonts w:cstheme="minorHAnsi"/>
                <w:color w:val="000000"/>
              </w:rPr>
              <w:t xml:space="preserve"> </w:t>
            </w:r>
            <w:r w:rsidRPr="007062F7">
              <w:rPr>
                <w:rFonts w:cstheme="minorHAnsi"/>
                <w:color w:val="000000"/>
              </w:rPr>
              <w:t>информация и параметры устройства, содержащиеся в данном руководстве,</w:t>
            </w:r>
            <w:r w:rsidR="00A75678">
              <w:rPr>
                <w:rFonts w:cstheme="minorHAnsi"/>
                <w:color w:val="000000"/>
              </w:rPr>
              <w:t xml:space="preserve"> </w:t>
            </w:r>
            <w:r w:rsidRPr="007062F7">
              <w:rPr>
                <w:rFonts w:cstheme="minorHAnsi"/>
                <w:color w:val="000000"/>
              </w:rPr>
              <w:t>приводятся только с целью ознакомления, содержание руководства пользователя</w:t>
            </w:r>
            <w:r w:rsidR="00A75678">
              <w:rPr>
                <w:rFonts w:cstheme="minorHAnsi"/>
                <w:color w:val="000000"/>
              </w:rPr>
              <w:t xml:space="preserve"> </w:t>
            </w:r>
            <w:r w:rsidRPr="007062F7">
              <w:rPr>
                <w:rFonts w:cstheme="minorHAnsi"/>
                <w:color w:val="000000"/>
              </w:rPr>
              <w:t>может меняться без предупреждения.</w:t>
            </w:r>
          </w:p>
        </w:tc>
      </w:tr>
    </w:tbl>
    <w:p w:rsidR="009A31E1" w:rsidRPr="007062F7" w:rsidRDefault="009A31E1" w:rsidP="009A31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A75678" w:rsidRPr="00A75678" w:rsidTr="00A75678">
        <w:tc>
          <w:tcPr>
            <w:tcW w:w="7927" w:type="dxa"/>
            <w:shd w:val="clear" w:color="auto" w:fill="FFC000"/>
          </w:tcPr>
          <w:p w:rsidR="00A75678" w:rsidRPr="00A75678" w:rsidRDefault="001B36B9" w:rsidP="00AA508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2</w:t>
            </w:r>
            <w:r w:rsidR="00A75678" w:rsidRPr="00A75678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. </w:t>
            </w:r>
            <w:r w:rsidR="00AA508B">
              <w:rPr>
                <w:rFonts w:ascii="Meiryo UI" w:eastAsia="Meiryo UI" w:hAnsi="Meiryo UI" w:cs="Meiryo UI"/>
                <w:b/>
                <w:color w:val="000000"/>
                <w:sz w:val="20"/>
              </w:rPr>
              <w:t>ВНЕШНИЙ ВИД</w:t>
            </w:r>
          </w:p>
        </w:tc>
      </w:tr>
      <w:tr w:rsidR="00A75678" w:rsidRPr="000E3D55" w:rsidTr="00692F1A">
        <w:tblPrEx>
          <w:shd w:val="clear" w:color="auto" w:fill="D9D9D9" w:themeFill="background1" w:themeFillShade="D9"/>
        </w:tblPrEx>
        <w:tc>
          <w:tcPr>
            <w:tcW w:w="7927" w:type="dxa"/>
            <w:shd w:val="clear" w:color="auto" w:fill="D9D9D9" w:themeFill="background1" w:themeFillShade="D9"/>
          </w:tcPr>
          <w:p w:rsidR="00A75678" w:rsidRPr="000E3D55" w:rsidRDefault="001B36B9" w:rsidP="00C45F9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>2</w:t>
            </w:r>
            <w:r w:rsidR="00C45F96"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.1. </w:t>
            </w:r>
            <w:bookmarkStart w:id="12" w:name="OLE_LINK21"/>
            <w:bookmarkStart w:id="13" w:name="OLE_LINK25"/>
            <w:bookmarkStart w:id="14" w:name="OLE_LINK67"/>
            <w:r w:rsidR="00C45F96"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ПЕРЕДНЯЯ ПАНЕЛЬ </w:t>
            </w:r>
            <w:bookmarkStart w:id="15" w:name="OLE_LINK68"/>
            <w:bookmarkStart w:id="16" w:name="OLE_LINK69"/>
            <w:bookmarkStart w:id="17" w:name="OLE_LINK70"/>
            <w:bookmarkStart w:id="18" w:name="OLE_LINK71"/>
            <w:bookmarkStart w:id="19" w:name="OLE_LINK72"/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SVIP-N116</w:t>
            </w:r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</w:p>
        </w:tc>
      </w:tr>
    </w:tbl>
    <w:p w:rsidR="00A75678" w:rsidRDefault="00211A1F" w:rsidP="00A756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Внешний вид передней панели 16 канального регистратора</w:t>
      </w:r>
      <w:r w:rsidR="00A75678" w:rsidRPr="007062F7">
        <w:rPr>
          <w:rFonts w:cstheme="minorHAnsi"/>
          <w:color w:val="000000"/>
        </w:rPr>
        <w:t>:</w:t>
      </w:r>
    </w:p>
    <w:p w:rsidR="00A75678" w:rsidRDefault="00784101" w:rsidP="00A7567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color w:val="000000"/>
        </w:rPr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30BA00AB" wp14:editId="6AB87516">
            <wp:extent cx="4896485" cy="1824355"/>
            <wp:effectExtent l="0" t="0" r="0" b="4445"/>
            <wp:docPr id="2249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611959215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78" w:rsidRDefault="00A75678" w:rsidP="002C1F67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41"/>
        <w:gridCol w:w="6686"/>
      </w:tblGrid>
      <w:tr w:rsidR="00692F1A" w:rsidTr="00692F1A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692F1A" w:rsidRPr="00692F1A" w:rsidRDefault="00692F1A" w:rsidP="00105764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FA05B0" w:rsidTr="004913C6">
        <w:tc>
          <w:tcPr>
            <w:tcW w:w="78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5764" w:rsidRPr="004913C6" w:rsidRDefault="004913C6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POWER</w:t>
            </w:r>
          </w:p>
        </w:tc>
        <w:tc>
          <w:tcPr>
            <w:tcW w:w="421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5764" w:rsidRPr="00DE26BF" w:rsidRDefault="00DE26BF" w:rsidP="00105764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Индикация работы устройства</w:t>
            </w:r>
          </w:p>
        </w:tc>
      </w:tr>
      <w:tr w:rsidR="00FA05B0" w:rsidTr="00105764">
        <w:tc>
          <w:tcPr>
            <w:tcW w:w="783" w:type="pct"/>
            <w:vAlign w:val="center"/>
          </w:tcPr>
          <w:p w:rsidR="00105764" w:rsidRPr="004913C6" w:rsidRDefault="00784101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LINK</w:t>
            </w:r>
          </w:p>
        </w:tc>
        <w:tc>
          <w:tcPr>
            <w:tcW w:w="4217" w:type="pct"/>
            <w:vAlign w:val="center"/>
          </w:tcPr>
          <w:p w:rsidR="00105764" w:rsidRPr="00105764" w:rsidRDefault="00DE26BF" w:rsidP="00105764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Статус работы устройства</w:t>
            </w:r>
          </w:p>
        </w:tc>
      </w:tr>
      <w:tr w:rsidR="00FA05B0" w:rsidTr="004913C6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105764" w:rsidRPr="004913C6" w:rsidRDefault="00784101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USB 2.0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105764" w:rsidRPr="00105764" w:rsidRDefault="00DE26BF" w:rsidP="00105764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4913C6">
              <w:t>Разъ</w:t>
            </w:r>
            <w:r>
              <w:t>е</w:t>
            </w:r>
            <w:r w:rsidRPr="004913C6">
              <w:t>м USBx2</w:t>
            </w:r>
            <w:r>
              <w:t>.0</w:t>
            </w:r>
            <w:r w:rsidRPr="004913C6">
              <w:t xml:space="preserve"> для подключения внешних устройств</w:t>
            </w:r>
          </w:p>
        </w:tc>
      </w:tr>
    </w:tbl>
    <w:p w:rsidR="00784101" w:rsidRPr="00DE26BF" w:rsidRDefault="00784101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692F1A" w:rsidRPr="00692F1A" w:rsidTr="00692F1A">
        <w:tc>
          <w:tcPr>
            <w:tcW w:w="7927" w:type="dxa"/>
            <w:shd w:val="clear" w:color="auto" w:fill="FFC000"/>
          </w:tcPr>
          <w:p w:rsidR="00692F1A" w:rsidRPr="00692F1A" w:rsidRDefault="00692F1A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Meiryo UI" w:cstheme="minorHAnsi"/>
                <w:b/>
                <w:color w:val="000000"/>
                <w:sz w:val="6"/>
              </w:rPr>
            </w:pPr>
          </w:p>
        </w:tc>
      </w:tr>
      <w:tr w:rsidR="00A4076F" w:rsidRPr="000E3D55" w:rsidTr="00692F1A">
        <w:tc>
          <w:tcPr>
            <w:tcW w:w="7927" w:type="dxa"/>
            <w:shd w:val="clear" w:color="auto" w:fill="D9D9D9" w:themeFill="background1" w:themeFillShade="D9"/>
          </w:tcPr>
          <w:p w:rsidR="00A4076F" w:rsidRPr="000E3D55" w:rsidRDefault="001B36B9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r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>2</w:t>
            </w:r>
            <w:r w:rsidR="00A4076F"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.2. </w:t>
            </w:r>
            <w:bookmarkStart w:id="20" w:name="OLE_LINK6"/>
            <w:bookmarkStart w:id="21" w:name="OLE_LINK7"/>
            <w:bookmarkStart w:id="22" w:name="OLE_LINK8"/>
            <w:r w:rsidR="00A4076F"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>ЗАДНЯЯ ПАНЕЛЬ</w:t>
            </w:r>
            <w:r w:rsidR="00C45F96" w:rsidRPr="000E3D55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</w:t>
            </w:r>
            <w:bookmarkEnd w:id="20"/>
            <w:bookmarkEnd w:id="21"/>
            <w:bookmarkEnd w:id="22"/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SVIP-N116</w:t>
            </w:r>
          </w:p>
        </w:tc>
      </w:tr>
    </w:tbl>
    <w:p w:rsidR="00A4076F" w:rsidRDefault="00422E07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Назначение разъемов и выводов задней панели </w:t>
      </w:r>
      <w:r w:rsidR="00211A1F">
        <w:rPr>
          <w:rFonts w:cstheme="minorHAnsi"/>
          <w:color w:val="000000"/>
        </w:rPr>
        <w:t xml:space="preserve">16 канального </w:t>
      </w:r>
      <w:r>
        <w:rPr>
          <w:rFonts w:cstheme="minorHAnsi"/>
          <w:color w:val="000000"/>
        </w:rPr>
        <w:t>регистратора</w:t>
      </w:r>
    </w:p>
    <w:p w:rsidR="00422E07" w:rsidRDefault="00784101" w:rsidP="00422E07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color w:val="000000"/>
        </w:rPr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4170CC72" wp14:editId="1F600A22">
            <wp:extent cx="4896485" cy="987425"/>
            <wp:effectExtent l="0" t="0" r="0" b="3175"/>
            <wp:docPr id="2252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612159505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96" w:rsidRDefault="00C45F96" w:rsidP="002C1F67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41"/>
        <w:gridCol w:w="6686"/>
      </w:tblGrid>
      <w:tr w:rsidR="00692F1A" w:rsidTr="00692F1A">
        <w:trPr>
          <w:trHeight w:val="74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692F1A" w:rsidRPr="00692F1A" w:rsidRDefault="00692F1A" w:rsidP="00FF110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692F1A" w:rsidTr="004913C6">
        <w:tc>
          <w:tcPr>
            <w:tcW w:w="78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2F1A" w:rsidRPr="004913C6" w:rsidRDefault="00692F1A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AOUT</w:t>
            </w:r>
          </w:p>
        </w:tc>
        <w:tc>
          <w:tcPr>
            <w:tcW w:w="421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2F1A" w:rsidRPr="00FF110B" w:rsidRDefault="00692F1A" w:rsidP="00710EE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Аудиовыход </w:t>
            </w:r>
            <w:r>
              <w:rPr>
                <w:rFonts w:cstheme="minorHAnsi"/>
                <w:color w:val="000000"/>
                <w:lang w:val="en-US"/>
              </w:rPr>
              <w:t>BNC</w:t>
            </w:r>
            <w:r>
              <w:rPr>
                <w:rFonts w:cstheme="minorHAnsi"/>
                <w:color w:val="000000"/>
              </w:rPr>
              <w:t>, линейный НЧ аудиовыход</w:t>
            </w:r>
          </w:p>
        </w:tc>
      </w:tr>
      <w:tr w:rsidR="00692F1A" w:rsidTr="00FF110B">
        <w:tc>
          <w:tcPr>
            <w:tcW w:w="783" w:type="pct"/>
            <w:vAlign w:val="center"/>
          </w:tcPr>
          <w:p w:rsidR="00692F1A" w:rsidRPr="004913C6" w:rsidRDefault="00692F1A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SPEAK</w:t>
            </w:r>
          </w:p>
        </w:tc>
        <w:tc>
          <w:tcPr>
            <w:tcW w:w="4217" w:type="pct"/>
            <w:vAlign w:val="center"/>
          </w:tcPr>
          <w:p w:rsidR="00692F1A" w:rsidRPr="00FF110B" w:rsidRDefault="00692F1A" w:rsidP="00FF110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bCs/>
                <w:szCs w:val="20"/>
              </w:rPr>
              <w:t xml:space="preserve">Разъем </w:t>
            </w:r>
            <w:r w:rsidRPr="002828F8">
              <w:rPr>
                <w:rFonts w:cstheme="minorHAnsi"/>
                <w:bCs/>
                <w:szCs w:val="20"/>
                <w:lang w:val="en-GB"/>
              </w:rPr>
              <w:t>BNC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</w:t>
            </w:r>
            <w:r>
              <w:rPr>
                <w:rFonts w:cstheme="minorHAnsi"/>
                <w:bCs/>
                <w:szCs w:val="20"/>
              </w:rPr>
              <w:t xml:space="preserve"> микрофона</w:t>
            </w:r>
          </w:p>
        </w:tc>
      </w:tr>
      <w:tr w:rsidR="00692F1A" w:rsidTr="004913C6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692F1A" w:rsidRPr="004913C6" w:rsidRDefault="00692F1A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VOUT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692F1A" w:rsidRPr="00773AB3" w:rsidRDefault="00692F1A" w:rsidP="00FF110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bCs/>
                <w:szCs w:val="20"/>
              </w:rPr>
              <w:t xml:space="preserve">Разъем </w:t>
            </w:r>
            <w:r w:rsidRPr="002828F8">
              <w:rPr>
                <w:rFonts w:cstheme="minorHAnsi"/>
                <w:bCs/>
                <w:szCs w:val="20"/>
                <w:lang w:val="en-GB"/>
              </w:rPr>
              <w:t>BNC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692F1A" w:rsidTr="00FF110B">
        <w:tc>
          <w:tcPr>
            <w:tcW w:w="783" w:type="pct"/>
            <w:vAlign w:val="center"/>
          </w:tcPr>
          <w:p w:rsidR="00692F1A" w:rsidRPr="004913C6" w:rsidRDefault="00692F1A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VGA</w:t>
            </w:r>
          </w:p>
        </w:tc>
        <w:tc>
          <w:tcPr>
            <w:tcW w:w="4217" w:type="pct"/>
            <w:vAlign w:val="center"/>
          </w:tcPr>
          <w:p w:rsidR="00692F1A" w:rsidRDefault="00692F1A" w:rsidP="00FF110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VGA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DE26BF" w:rsidTr="004913C6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DE26BF" w:rsidRPr="00DE26BF" w:rsidRDefault="00DE26BF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1080</w:t>
            </w:r>
            <w:r>
              <w:rPr>
                <w:rFonts w:cstheme="minorHAnsi"/>
                <w:b/>
                <w:color w:val="000000"/>
                <w:lang w:val="en-US"/>
              </w:rPr>
              <w:t>P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DE26BF" w:rsidRDefault="00DE26BF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HDMI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DE26BF" w:rsidTr="00FF110B">
        <w:tc>
          <w:tcPr>
            <w:tcW w:w="783" w:type="pct"/>
            <w:vAlign w:val="center"/>
          </w:tcPr>
          <w:p w:rsidR="00DE26BF" w:rsidRPr="004C46FD" w:rsidRDefault="002C1F67" w:rsidP="004913C6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392001" cy="144000"/>
                  <wp:effectExtent l="0" t="0" r="825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01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pct"/>
            <w:vAlign w:val="center"/>
          </w:tcPr>
          <w:p w:rsidR="00DE26BF" w:rsidRDefault="00DE26BF" w:rsidP="00FF110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4913C6">
              <w:t>Разъ</w:t>
            </w:r>
            <w:r>
              <w:t>е</w:t>
            </w:r>
            <w:r w:rsidRPr="004913C6">
              <w:t>м USBx2</w:t>
            </w:r>
            <w:r>
              <w:t>.0</w:t>
            </w:r>
            <w:r w:rsidRPr="004913C6">
              <w:t xml:space="preserve"> для подключения внешних устройств</w:t>
            </w:r>
          </w:p>
        </w:tc>
      </w:tr>
      <w:tr w:rsidR="00DE26BF" w:rsidRPr="004913C6" w:rsidTr="004913C6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DE26BF" w:rsidRPr="004913C6" w:rsidRDefault="00DE26BF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LAN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DE26BF" w:rsidRDefault="00DE26BF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 xml:space="preserve">Разъем </w:t>
            </w:r>
            <w:r w:rsidRPr="002828F8">
              <w:rPr>
                <w:rFonts w:cstheme="minorHAnsi"/>
                <w:szCs w:val="20"/>
                <w:lang w:val="en-US"/>
              </w:rPr>
              <w:t>RJ</w:t>
            </w:r>
            <w:r w:rsidRPr="002828F8">
              <w:rPr>
                <w:rFonts w:cstheme="minorHAnsi"/>
                <w:szCs w:val="20"/>
              </w:rPr>
              <w:t xml:space="preserve"> 45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регистратора к сети </w:t>
            </w:r>
            <w:r w:rsidRPr="002828F8">
              <w:rPr>
                <w:rFonts w:cstheme="minorHAnsi"/>
                <w:bCs/>
                <w:szCs w:val="20"/>
                <w:lang w:val="en-US"/>
              </w:rPr>
              <w:t>E</w:t>
            </w:r>
            <w:r w:rsidRPr="002828F8">
              <w:rPr>
                <w:rFonts w:cstheme="minorHAnsi"/>
                <w:bCs/>
                <w:szCs w:val="20"/>
              </w:rPr>
              <w:t>thernet</w:t>
            </w:r>
          </w:p>
        </w:tc>
      </w:tr>
      <w:tr w:rsidR="00332823" w:rsidTr="00FF110B">
        <w:tc>
          <w:tcPr>
            <w:tcW w:w="783" w:type="pct"/>
            <w:vAlign w:val="center"/>
          </w:tcPr>
          <w:p w:rsidR="00332823" w:rsidRPr="004913C6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DC12V</w:t>
            </w:r>
          </w:p>
        </w:tc>
        <w:tc>
          <w:tcPr>
            <w:tcW w:w="4217" w:type="pct"/>
            <w:vAlign w:val="center"/>
          </w:tcPr>
          <w:p w:rsidR="00332823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для подключения к источнику питания постоянного тока (12 В)</w:t>
            </w:r>
          </w:p>
        </w:tc>
      </w:tr>
    </w:tbl>
    <w:p w:rsidR="00332823" w:rsidRPr="004C46FD" w:rsidRDefault="00332823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332823" w:rsidRPr="00692F1A" w:rsidTr="004C46FD">
        <w:tc>
          <w:tcPr>
            <w:tcW w:w="7927" w:type="dxa"/>
            <w:shd w:val="clear" w:color="auto" w:fill="FFC000"/>
          </w:tcPr>
          <w:p w:rsidR="00332823" w:rsidRPr="00692F1A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Meiryo UI" w:cstheme="minorHAnsi"/>
                <w:b/>
                <w:color w:val="000000"/>
                <w:sz w:val="6"/>
              </w:rPr>
            </w:pPr>
          </w:p>
        </w:tc>
      </w:tr>
      <w:tr w:rsidR="00332823" w:rsidRPr="00A75678" w:rsidTr="004C46FD">
        <w:tc>
          <w:tcPr>
            <w:tcW w:w="7927" w:type="dxa"/>
            <w:shd w:val="clear" w:color="auto" w:fill="D9D9D9" w:themeFill="background1" w:themeFillShade="D9"/>
          </w:tcPr>
          <w:p w:rsidR="00332823" w:rsidRPr="000E3D55" w:rsidRDefault="001B36B9" w:rsidP="000E3D55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bookmarkStart w:id="23" w:name="OLE_LINK73"/>
            <w:bookmarkStart w:id="24" w:name="OLE_LINK74"/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2</w:t>
            </w:r>
            <w:r w:rsidR="00332823" w:rsidRPr="00A75678"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  <w:r w:rsidR="00AA508B">
              <w:rPr>
                <w:rFonts w:ascii="Meiryo UI" w:eastAsia="Meiryo UI" w:hAnsi="Meiryo UI" w:cs="Meiryo UI"/>
                <w:b/>
                <w:color w:val="000000"/>
                <w:sz w:val="20"/>
              </w:rPr>
              <w:t>3</w:t>
            </w:r>
            <w:r w:rsidR="00332823"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  <w:r w:rsidR="00332823" w:rsidRPr="00A75678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ПЕРЕДНЯЯ ПАНЕЛЬ</w:t>
            </w:r>
            <w:r w:rsidR="00C45F96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</w:t>
            </w:r>
            <w:bookmarkStart w:id="25" w:name="OLE_LINK75"/>
            <w:bookmarkStart w:id="26" w:name="OLE_LINK76"/>
            <w:bookmarkStart w:id="27" w:name="OLE_LINK77"/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-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N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1</w:t>
            </w:r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04/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-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N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1</w:t>
            </w:r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08</w:t>
            </w:r>
            <w:bookmarkEnd w:id="23"/>
            <w:bookmarkEnd w:id="24"/>
            <w:bookmarkEnd w:id="25"/>
            <w:bookmarkEnd w:id="26"/>
            <w:bookmarkEnd w:id="27"/>
          </w:p>
        </w:tc>
      </w:tr>
    </w:tbl>
    <w:p w:rsidR="00332823" w:rsidRDefault="00211A1F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Внешний вид передней панели 4/8 канального регистратора:</w:t>
      </w:r>
    </w:p>
    <w:p w:rsidR="000E3D55" w:rsidRDefault="000E3D55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p w:rsidR="00422E07" w:rsidRDefault="00332823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4271703A" wp14:editId="14EB2B8D">
            <wp:extent cx="4896485" cy="1105535"/>
            <wp:effectExtent l="0" t="0" r="0" b="0"/>
            <wp:docPr id="2253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1F" w:rsidRPr="00DA0EBF" w:rsidRDefault="00211A1F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41"/>
        <w:gridCol w:w="6686"/>
      </w:tblGrid>
      <w:tr w:rsidR="00332823" w:rsidTr="004C46F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332823" w:rsidRPr="00692F1A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FA05B0" w:rsidTr="004C46FD">
        <w:tc>
          <w:tcPr>
            <w:tcW w:w="78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2823" w:rsidRPr="004913C6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POWER</w:t>
            </w:r>
          </w:p>
        </w:tc>
        <w:tc>
          <w:tcPr>
            <w:tcW w:w="421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2823" w:rsidRPr="00DE26BF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Индикация работы устройства</w:t>
            </w:r>
          </w:p>
        </w:tc>
      </w:tr>
      <w:tr w:rsidR="00FA05B0" w:rsidTr="004C46FD">
        <w:tc>
          <w:tcPr>
            <w:tcW w:w="783" w:type="pct"/>
            <w:vAlign w:val="center"/>
          </w:tcPr>
          <w:p w:rsidR="00332823" w:rsidRPr="00AA508B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LINK</w:t>
            </w:r>
          </w:p>
        </w:tc>
        <w:tc>
          <w:tcPr>
            <w:tcW w:w="4217" w:type="pct"/>
            <w:vAlign w:val="center"/>
          </w:tcPr>
          <w:p w:rsidR="00332823" w:rsidRPr="00105764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Статус работы устройства</w:t>
            </w:r>
          </w:p>
        </w:tc>
      </w:tr>
      <w:tr w:rsidR="00FA05B0" w:rsidTr="004C46FD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332823" w:rsidRPr="004913C6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USB 2.0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332823" w:rsidRPr="00105764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4913C6">
              <w:t>Разъ</w:t>
            </w:r>
            <w:r>
              <w:t>е</w:t>
            </w:r>
            <w:r w:rsidRPr="004913C6">
              <w:t>м USBx2</w:t>
            </w:r>
            <w:r>
              <w:t>.0</w:t>
            </w:r>
            <w:r w:rsidRPr="004913C6">
              <w:t xml:space="preserve"> для подключения внешних устройств</w:t>
            </w:r>
          </w:p>
        </w:tc>
      </w:tr>
    </w:tbl>
    <w:p w:rsidR="00A80FC9" w:rsidRPr="00DA0EBF" w:rsidRDefault="00A80FC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332823" w:rsidRPr="00692F1A" w:rsidTr="004C46FD">
        <w:tc>
          <w:tcPr>
            <w:tcW w:w="7927" w:type="dxa"/>
            <w:shd w:val="clear" w:color="auto" w:fill="FFC000"/>
          </w:tcPr>
          <w:p w:rsidR="00332823" w:rsidRPr="00692F1A" w:rsidRDefault="00332823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Meiryo UI" w:cstheme="minorHAnsi"/>
                <w:b/>
                <w:color w:val="000000"/>
                <w:sz w:val="6"/>
              </w:rPr>
            </w:pPr>
          </w:p>
        </w:tc>
      </w:tr>
      <w:tr w:rsidR="00332823" w:rsidRPr="00A4076F" w:rsidTr="004C46FD">
        <w:tc>
          <w:tcPr>
            <w:tcW w:w="7927" w:type="dxa"/>
            <w:shd w:val="clear" w:color="auto" w:fill="D9D9D9" w:themeFill="background1" w:themeFillShade="D9"/>
          </w:tcPr>
          <w:p w:rsidR="00332823" w:rsidRPr="00A4076F" w:rsidRDefault="001B36B9" w:rsidP="00AA508B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</w:rPr>
            </w:pPr>
            <w:bookmarkStart w:id="28" w:name="OLE_LINK78"/>
            <w:bookmarkStart w:id="29" w:name="OLE_LINK79"/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2</w:t>
            </w:r>
            <w:r w:rsidR="00332823">
              <w:rPr>
                <w:rFonts w:ascii="Meiryo UI" w:eastAsia="Meiryo UI" w:hAnsi="Meiryo UI" w:cs="Meiryo UI"/>
                <w:b/>
                <w:color w:val="000000"/>
                <w:sz w:val="20"/>
              </w:rPr>
              <w:t>.</w:t>
            </w:r>
            <w:r w:rsidR="00AA508B">
              <w:rPr>
                <w:rFonts w:ascii="Meiryo UI" w:eastAsia="Meiryo UI" w:hAnsi="Meiryo UI" w:cs="Meiryo UI"/>
                <w:b/>
                <w:color w:val="000000"/>
                <w:sz w:val="20"/>
              </w:rPr>
              <w:t>4</w:t>
            </w:r>
            <w:r w:rsidR="00332823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. </w:t>
            </w:r>
            <w:r w:rsidR="00332823" w:rsidRPr="00A4076F">
              <w:rPr>
                <w:rFonts w:ascii="Meiryo UI" w:eastAsia="Meiryo UI" w:hAnsi="Meiryo UI" w:cs="Meiryo UI"/>
                <w:b/>
                <w:color w:val="000000"/>
                <w:sz w:val="20"/>
              </w:rPr>
              <w:t>ЗАДНЯЯ ПАНЕЛЬ</w:t>
            </w:r>
            <w:r w:rsidR="00C45F96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</w:t>
            </w:r>
            <w:bookmarkStart w:id="30" w:name="OLE_LINK80"/>
            <w:bookmarkStart w:id="31" w:name="OLE_LINK81"/>
            <w:bookmarkStart w:id="32" w:name="OLE_LINK82"/>
            <w:bookmarkStart w:id="33" w:name="OLE_LINK83"/>
            <w:bookmarkStart w:id="34" w:name="OLE_LINK84"/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-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N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1</w:t>
            </w:r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04</w:t>
            </w:r>
            <w:bookmarkEnd w:id="30"/>
            <w:bookmarkEnd w:id="31"/>
            <w:bookmarkEnd w:id="32"/>
            <w:bookmarkEnd w:id="33"/>
            <w:bookmarkEnd w:id="34"/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/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-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N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1</w:t>
            </w:r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08</w:t>
            </w:r>
          </w:p>
        </w:tc>
      </w:tr>
    </w:tbl>
    <w:bookmarkEnd w:id="28"/>
    <w:bookmarkEnd w:id="29"/>
    <w:p w:rsidR="00211A1F" w:rsidRDefault="00211A1F" w:rsidP="00211A1F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Назначение разъемов и выводов задней панели 4/8 канального регистратора:</w:t>
      </w:r>
    </w:p>
    <w:p w:rsidR="00A80FC9" w:rsidRPr="00332823" w:rsidRDefault="00332823" w:rsidP="00A80FC9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color w:val="000000"/>
        </w:rPr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1CF288D5" wp14:editId="1F78073B">
            <wp:extent cx="4896000" cy="868645"/>
            <wp:effectExtent l="0" t="0" r="0" b="8255"/>
            <wp:docPr id="2255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8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C9" w:rsidRPr="000E3D55" w:rsidRDefault="00A80FC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  <w:sz w:val="16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41"/>
        <w:gridCol w:w="6686"/>
      </w:tblGrid>
      <w:tr w:rsidR="00CB4265" w:rsidTr="002C1F67">
        <w:trPr>
          <w:trHeight w:val="74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CB4265" w:rsidRPr="00692F1A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FA05B0" w:rsidTr="002C1F67">
        <w:tc>
          <w:tcPr>
            <w:tcW w:w="78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265" w:rsidRPr="004913C6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AOUT</w:t>
            </w:r>
          </w:p>
        </w:tc>
        <w:tc>
          <w:tcPr>
            <w:tcW w:w="421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265" w:rsidRPr="00FF110B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Аудиовыход </w:t>
            </w:r>
            <w:r>
              <w:rPr>
                <w:rFonts w:cstheme="minorHAnsi"/>
                <w:color w:val="000000"/>
                <w:lang w:val="en-US"/>
              </w:rPr>
              <w:t>BNC</w:t>
            </w:r>
            <w:r>
              <w:rPr>
                <w:rFonts w:cstheme="minorHAnsi"/>
                <w:color w:val="000000"/>
              </w:rPr>
              <w:t>, линейный НЧ аудиовыход</w:t>
            </w:r>
          </w:p>
        </w:tc>
      </w:tr>
      <w:tr w:rsidR="00FA05B0" w:rsidTr="002C1F67">
        <w:tc>
          <w:tcPr>
            <w:tcW w:w="783" w:type="pct"/>
            <w:vAlign w:val="center"/>
          </w:tcPr>
          <w:p w:rsidR="00CB4265" w:rsidRPr="004913C6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SPEAK</w:t>
            </w:r>
          </w:p>
        </w:tc>
        <w:tc>
          <w:tcPr>
            <w:tcW w:w="4217" w:type="pct"/>
            <w:vAlign w:val="center"/>
          </w:tcPr>
          <w:p w:rsidR="00CB4265" w:rsidRPr="00FF110B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bCs/>
                <w:szCs w:val="20"/>
              </w:rPr>
              <w:t xml:space="preserve">Разъем </w:t>
            </w:r>
            <w:r w:rsidRPr="002828F8">
              <w:rPr>
                <w:rFonts w:cstheme="minorHAnsi"/>
                <w:bCs/>
                <w:szCs w:val="20"/>
                <w:lang w:val="en-GB"/>
              </w:rPr>
              <w:t>BNC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</w:t>
            </w:r>
            <w:r>
              <w:rPr>
                <w:rFonts w:cstheme="minorHAnsi"/>
                <w:bCs/>
                <w:szCs w:val="20"/>
              </w:rPr>
              <w:t xml:space="preserve"> микрофона</w:t>
            </w:r>
          </w:p>
        </w:tc>
      </w:tr>
      <w:tr w:rsidR="00FA05B0" w:rsidTr="002C1F67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CB4265" w:rsidRPr="004913C6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VGA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CB4265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VGA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FA05B0" w:rsidTr="002C1F67">
        <w:tc>
          <w:tcPr>
            <w:tcW w:w="783" w:type="pct"/>
            <w:vAlign w:val="center"/>
          </w:tcPr>
          <w:p w:rsidR="00CB4265" w:rsidRPr="00DE26BF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1080</w:t>
            </w:r>
            <w:r>
              <w:rPr>
                <w:rFonts w:cstheme="minorHAnsi"/>
                <w:b/>
                <w:color w:val="000000"/>
                <w:lang w:val="en-US"/>
              </w:rPr>
              <w:t>P</w:t>
            </w:r>
          </w:p>
        </w:tc>
        <w:tc>
          <w:tcPr>
            <w:tcW w:w="4217" w:type="pct"/>
            <w:vAlign w:val="center"/>
          </w:tcPr>
          <w:p w:rsidR="00CB4265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HDMI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FA05B0" w:rsidTr="002C1F67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CB4265" w:rsidRPr="00CB4265" w:rsidRDefault="002C1F67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noProof/>
                <w:color w:val="000000"/>
                <w:lang w:eastAsia="ru-RU"/>
              </w:rPr>
              <w:drawing>
                <wp:inline distT="0" distB="0" distL="0" distR="0" wp14:anchorId="11541794" wp14:editId="62194408">
                  <wp:extent cx="392001" cy="144000"/>
                  <wp:effectExtent l="0" t="0" r="825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01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CB4265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4913C6">
              <w:t>Разъ</w:t>
            </w:r>
            <w:r>
              <w:t>е</w:t>
            </w:r>
            <w:r w:rsidRPr="004913C6">
              <w:t>м USBx2</w:t>
            </w:r>
            <w:r>
              <w:t>.0</w:t>
            </w:r>
            <w:r w:rsidRPr="004913C6">
              <w:t xml:space="preserve"> для подключения внешних устройств</w:t>
            </w:r>
          </w:p>
        </w:tc>
      </w:tr>
      <w:tr w:rsidR="00FA05B0" w:rsidTr="002C1F67">
        <w:tc>
          <w:tcPr>
            <w:tcW w:w="783" w:type="pct"/>
            <w:vAlign w:val="center"/>
          </w:tcPr>
          <w:p w:rsidR="00CB4265" w:rsidRPr="004913C6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LAN</w:t>
            </w:r>
          </w:p>
        </w:tc>
        <w:tc>
          <w:tcPr>
            <w:tcW w:w="4217" w:type="pct"/>
            <w:vAlign w:val="center"/>
          </w:tcPr>
          <w:p w:rsidR="00CB4265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 xml:space="preserve">Разъем </w:t>
            </w:r>
            <w:r w:rsidRPr="002828F8">
              <w:rPr>
                <w:rFonts w:cstheme="minorHAnsi"/>
                <w:szCs w:val="20"/>
                <w:lang w:val="en-US"/>
              </w:rPr>
              <w:t>RJ</w:t>
            </w:r>
            <w:r w:rsidRPr="002828F8">
              <w:rPr>
                <w:rFonts w:cstheme="minorHAnsi"/>
                <w:szCs w:val="20"/>
              </w:rPr>
              <w:t xml:space="preserve"> 45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регистратора к сети </w:t>
            </w:r>
            <w:r w:rsidRPr="002828F8">
              <w:rPr>
                <w:rFonts w:cstheme="minorHAnsi"/>
                <w:bCs/>
                <w:szCs w:val="20"/>
                <w:lang w:val="en-US"/>
              </w:rPr>
              <w:t>E</w:t>
            </w:r>
            <w:r w:rsidRPr="002828F8">
              <w:rPr>
                <w:rFonts w:cstheme="minorHAnsi"/>
                <w:bCs/>
                <w:szCs w:val="20"/>
              </w:rPr>
              <w:t>thernet</w:t>
            </w:r>
          </w:p>
        </w:tc>
      </w:tr>
      <w:tr w:rsidR="00FA05B0" w:rsidRPr="004913C6" w:rsidTr="002C1F67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CB4265" w:rsidRPr="004913C6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DC12V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CB4265" w:rsidRDefault="00CB4265" w:rsidP="002C1F6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для подключения к источнику питания постоянного тока (12 В)</w:t>
            </w:r>
          </w:p>
        </w:tc>
      </w:tr>
    </w:tbl>
    <w:p w:rsidR="00B815C7" w:rsidRDefault="00B815C7" w:rsidP="000E3D55">
      <w:pPr>
        <w:spacing w:after="0" w:line="240" w:lineRule="auto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AA508B" w:rsidTr="00AA508B">
        <w:tc>
          <w:tcPr>
            <w:tcW w:w="7927" w:type="dxa"/>
            <w:shd w:val="clear" w:color="auto" w:fill="FFC000"/>
          </w:tcPr>
          <w:p w:rsidR="00AA508B" w:rsidRPr="00AA508B" w:rsidRDefault="00AA508B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  <w:sz w:val="6"/>
              </w:rPr>
            </w:pPr>
          </w:p>
        </w:tc>
      </w:tr>
      <w:tr w:rsidR="00AA508B" w:rsidRPr="00AA508B" w:rsidTr="00AA508B">
        <w:tc>
          <w:tcPr>
            <w:tcW w:w="7927" w:type="dxa"/>
            <w:shd w:val="clear" w:color="auto" w:fill="D9D9D9" w:themeFill="background1" w:themeFillShade="D9"/>
          </w:tcPr>
          <w:p w:rsidR="00AA508B" w:rsidRPr="000E3D55" w:rsidRDefault="001B36B9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2</w:t>
            </w:r>
            <w:r w:rsidR="00AA508B" w:rsidRPr="00AA508B"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 xml:space="preserve">.5 ВНЕШНИЙ ВИД 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SVIP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-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N</w:t>
            </w:r>
            <w:r w:rsidR="000E3D55" w:rsidRP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1</w:t>
            </w:r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04</w:t>
            </w:r>
            <w:r w:rsidR="000E3D55">
              <w:rPr>
                <w:rFonts w:ascii="Meiryo UI" w:eastAsia="Meiryo UI" w:hAnsi="Meiryo UI" w:cs="Meiryo UI"/>
                <w:b/>
                <w:bCs/>
                <w:color w:val="000000"/>
                <w:sz w:val="20"/>
                <w:lang w:val="en-US"/>
              </w:rPr>
              <w:t>S</w:t>
            </w:r>
          </w:p>
        </w:tc>
      </w:tr>
    </w:tbl>
    <w:p w:rsidR="00AA508B" w:rsidRPr="004C46FD" w:rsidRDefault="00AA508B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p w:rsidR="00CB4265" w:rsidRPr="00CB4265" w:rsidRDefault="00CB4265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5ABA3095" wp14:editId="33E6AF47">
            <wp:extent cx="2412000" cy="836507"/>
            <wp:effectExtent l="0" t="0" r="7620" b="1905"/>
            <wp:docPr id="2256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8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33DF06E4" wp14:editId="0E183957">
            <wp:extent cx="2448000" cy="834319"/>
            <wp:effectExtent l="0" t="0" r="0" b="4445"/>
            <wp:docPr id="2257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8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10" w:rsidRPr="00145110" w:rsidRDefault="00145110" w:rsidP="00145110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41"/>
        <w:gridCol w:w="6686"/>
      </w:tblGrid>
      <w:tr w:rsidR="00CB4265" w:rsidTr="004C46FD">
        <w:trPr>
          <w:trHeight w:val="74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CB4265" w:rsidRPr="00692F1A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CB4265" w:rsidTr="004C46FD">
        <w:tc>
          <w:tcPr>
            <w:tcW w:w="78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265" w:rsidRPr="004913C6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ESATA</w:t>
            </w:r>
          </w:p>
        </w:tc>
        <w:tc>
          <w:tcPr>
            <w:tcW w:w="421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265" w:rsidRPr="00FF110B" w:rsidRDefault="00CB4265" w:rsidP="00CB4265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Разъем подключения жесткого диска</w:t>
            </w:r>
          </w:p>
        </w:tc>
      </w:tr>
      <w:tr w:rsidR="00CB4265" w:rsidTr="004C46FD">
        <w:tc>
          <w:tcPr>
            <w:tcW w:w="783" w:type="pct"/>
            <w:vAlign w:val="center"/>
          </w:tcPr>
          <w:p w:rsidR="00CB4265" w:rsidRPr="004913C6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SPEAK</w:t>
            </w:r>
          </w:p>
        </w:tc>
        <w:tc>
          <w:tcPr>
            <w:tcW w:w="4217" w:type="pct"/>
            <w:vAlign w:val="center"/>
          </w:tcPr>
          <w:p w:rsidR="00CB4265" w:rsidRPr="00FF110B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bCs/>
                <w:szCs w:val="20"/>
              </w:rPr>
              <w:t xml:space="preserve">Разъем </w:t>
            </w:r>
            <w:r w:rsidRPr="002828F8">
              <w:rPr>
                <w:rFonts w:cstheme="minorHAnsi"/>
                <w:bCs/>
                <w:szCs w:val="20"/>
                <w:lang w:val="en-GB"/>
              </w:rPr>
              <w:t>BNC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</w:t>
            </w:r>
            <w:r>
              <w:rPr>
                <w:rFonts w:cstheme="minorHAnsi"/>
                <w:bCs/>
                <w:szCs w:val="20"/>
              </w:rPr>
              <w:t xml:space="preserve"> микрофона</w:t>
            </w:r>
          </w:p>
        </w:tc>
      </w:tr>
      <w:tr w:rsidR="00CB4265" w:rsidTr="004C46FD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CB4265" w:rsidRPr="004913C6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VGA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CB4265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VGA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CB4265" w:rsidTr="004C46FD">
        <w:tc>
          <w:tcPr>
            <w:tcW w:w="783" w:type="pct"/>
            <w:vAlign w:val="center"/>
          </w:tcPr>
          <w:p w:rsidR="00CB4265" w:rsidRPr="00DE26BF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1080</w:t>
            </w:r>
            <w:r>
              <w:rPr>
                <w:rFonts w:cstheme="minorHAnsi"/>
                <w:b/>
                <w:color w:val="000000"/>
                <w:lang w:val="en-US"/>
              </w:rPr>
              <w:t>P</w:t>
            </w:r>
          </w:p>
        </w:tc>
        <w:tc>
          <w:tcPr>
            <w:tcW w:w="4217" w:type="pct"/>
            <w:vAlign w:val="center"/>
          </w:tcPr>
          <w:p w:rsidR="00CB4265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HDMI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монитора</w:t>
            </w:r>
          </w:p>
        </w:tc>
      </w:tr>
      <w:tr w:rsidR="00CB4265" w:rsidTr="004C46FD">
        <w:tc>
          <w:tcPr>
            <w:tcW w:w="783" w:type="pct"/>
            <w:shd w:val="clear" w:color="auto" w:fill="D9D9D9" w:themeFill="background1" w:themeFillShade="D9"/>
          </w:tcPr>
          <w:p w:rsidR="00CB4265" w:rsidRPr="004913C6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 w:rsidRPr="004913C6">
              <w:rPr>
                <w:rFonts w:cstheme="minorHAnsi"/>
                <w:b/>
                <w:color w:val="000000"/>
                <w:lang w:val="en-US"/>
              </w:rPr>
              <w:t>LAN</w:t>
            </w:r>
          </w:p>
        </w:tc>
        <w:tc>
          <w:tcPr>
            <w:tcW w:w="4217" w:type="pct"/>
            <w:shd w:val="clear" w:color="auto" w:fill="D9D9D9" w:themeFill="background1" w:themeFillShade="D9"/>
          </w:tcPr>
          <w:p w:rsidR="00CB4265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 xml:space="preserve">Разъем </w:t>
            </w:r>
            <w:r w:rsidRPr="002828F8">
              <w:rPr>
                <w:rFonts w:cstheme="minorHAnsi"/>
                <w:szCs w:val="20"/>
                <w:lang w:val="en-US"/>
              </w:rPr>
              <w:t>RJ</w:t>
            </w:r>
            <w:r w:rsidRPr="002828F8">
              <w:rPr>
                <w:rFonts w:cstheme="minorHAnsi"/>
                <w:szCs w:val="20"/>
              </w:rPr>
              <w:t xml:space="preserve"> 45</w:t>
            </w:r>
            <w:r w:rsidRPr="002828F8">
              <w:rPr>
                <w:rFonts w:cstheme="minorHAnsi"/>
                <w:bCs/>
                <w:szCs w:val="20"/>
              </w:rPr>
              <w:t xml:space="preserve"> для подключения регистратора к сети </w:t>
            </w:r>
            <w:r w:rsidRPr="002828F8">
              <w:rPr>
                <w:rFonts w:cstheme="minorHAnsi"/>
                <w:bCs/>
                <w:szCs w:val="20"/>
                <w:lang w:val="en-US"/>
              </w:rPr>
              <w:t>E</w:t>
            </w:r>
            <w:r w:rsidRPr="002828F8">
              <w:rPr>
                <w:rFonts w:cstheme="minorHAnsi"/>
                <w:bCs/>
                <w:szCs w:val="20"/>
              </w:rPr>
              <w:t>thernet</w:t>
            </w:r>
          </w:p>
        </w:tc>
      </w:tr>
      <w:tr w:rsidR="00CB4265" w:rsidTr="004C46FD">
        <w:tc>
          <w:tcPr>
            <w:tcW w:w="783" w:type="pct"/>
            <w:vAlign w:val="center"/>
          </w:tcPr>
          <w:p w:rsidR="00CB4265" w:rsidRPr="00CB4265" w:rsidRDefault="002C1F67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392001" cy="144000"/>
                  <wp:effectExtent l="0" t="0" r="8255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01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pct"/>
            <w:vAlign w:val="center"/>
          </w:tcPr>
          <w:p w:rsidR="00CB4265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4913C6">
              <w:t>Разъ</w:t>
            </w:r>
            <w:r>
              <w:t>е</w:t>
            </w:r>
            <w:r w:rsidRPr="004913C6">
              <w:t>м USBx2</w:t>
            </w:r>
            <w:r>
              <w:t>.0</w:t>
            </w:r>
            <w:r w:rsidRPr="004913C6">
              <w:t xml:space="preserve"> для подключения внешних устройств</w:t>
            </w:r>
          </w:p>
        </w:tc>
      </w:tr>
      <w:tr w:rsidR="00CB4265" w:rsidRPr="004913C6" w:rsidTr="004C46FD">
        <w:tc>
          <w:tcPr>
            <w:tcW w:w="783" w:type="pct"/>
            <w:shd w:val="clear" w:color="auto" w:fill="D9D9D9" w:themeFill="background1" w:themeFillShade="D9"/>
            <w:vAlign w:val="center"/>
          </w:tcPr>
          <w:p w:rsidR="00CB4265" w:rsidRPr="004913C6" w:rsidRDefault="00CB4265" w:rsidP="00CB4265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DC</w:t>
            </w:r>
            <w:r>
              <w:rPr>
                <w:rFonts w:cstheme="minorHAnsi"/>
                <w:b/>
                <w:color w:val="000000"/>
              </w:rPr>
              <w:t>5</w:t>
            </w:r>
            <w:r w:rsidRPr="004913C6">
              <w:rPr>
                <w:rFonts w:cstheme="minorHAnsi"/>
                <w:b/>
                <w:color w:val="000000"/>
                <w:lang w:val="en-US"/>
              </w:rPr>
              <w:t>V</w:t>
            </w:r>
          </w:p>
        </w:tc>
        <w:tc>
          <w:tcPr>
            <w:tcW w:w="4217" w:type="pct"/>
            <w:shd w:val="clear" w:color="auto" w:fill="D9D9D9" w:themeFill="background1" w:themeFillShade="D9"/>
            <w:vAlign w:val="center"/>
          </w:tcPr>
          <w:p w:rsidR="00CB4265" w:rsidRDefault="00CB4265" w:rsidP="00CB4265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 w:rsidRPr="002828F8">
              <w:rPr>
                <w:rFonts w:cstheme="minorHAnsi"/>
                <w:szCs w:val="20"/>
              </w:rPr>
              <w:t>Разъем для подключения к источ</w:t>
            </w:r>
            <w:r>
              <w:rPr>
                <w:rFonts w:cstheme="minorHAnsi"/>
                <w:szCs w:val="20"/>
              </w:rPr>
              <w:t>нику питания постоянного тока (5</w:t>
            </w:r>
            <w:r w:rsidRPr="002828F8">
              <w:rPr>
                <w:rFonts w:cstheme="minorHAnsi"/>
                <w:szCs w:val="20"/>
              </w:rPr>
              <w:t xml:space="preserve"> В)</w:t>
            </w:r>
          </w:p>
        </w:tc>
      </w:tr>
    </w:tbl>
    <w:p w:rsidR="00332823" w:rsidRPr="00332823" w:rsidRDefault="00332823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p w:rsidR="00332823" w:rsidRPr="00332823" w:rsidRDefault="00CB4265" w:rsidP="00EF4DA5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color w:val="000000"/>
        </w:rPr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525C7048" wp14:editId="3F4C6468">
            <wp:extent cx="3593878" cy="3492000"/>
            <wp:effectExtent l="0" t="0" r="6985" b="0"/>
            <wp:docPr id="2258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78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23" w:rsidRPr="00332823" w:rsidRDefault="00332823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41"/>
        <w:gridCol w:w="6686"/>
      </w:tblGrid>
      <w:tr w:rsidR="00CB4265" w:rsidTr="004C46FD">
        <w:trPr>
          <w:trHeight w:val="74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CB4265" w:rsidRPr="00692F1A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FA05B0" w:rsidTr="004C46FD">
        <w:tc>
          <w:tcPr>
            <w:tcW w:w="78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265" w:rsidRPr="004913C6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b/>
                <w:color w:val="000000"/>
                <w:lang w:val="en-US"/>
              </w:rPr>
            </w:pPr>
            <w:r>
              <w:rPr>
                <w:rFonts w:cstheme="minorHAnsi"/>
                <w:b/>
                <w:color w:val="000000"/>
                <w:lang w:val="en-US"/>
              </w:rPr>
              <w:t>POWER</w:t>
            </w:r>
          </w:p>
        </w:tc>
        <w:tc>
          <w:tcPr>
            <w:tcW w:w="421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265" w:rsidRPr="00FF110B" w:rsidRDefault="00CB4265" w:rsidP="004C46FD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Кнопка включения/выключения регистратора</w:t>
            </w:r>
          </w:p>
        </w:tc>
      </w:tr>
    </w:tbl>
    <w:p w:rsidR="00332823" w:rsidRPr="00B815C7" w:rsidRDefault="00332823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  <w:sz w:val="1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1B36B9" w:rsidRPr="001B36B9" w:rsidTr="001B36B9">
        <w:tc>
          <w:tcPr>
            <w:tcW w:w="7927" w:type="dxa"/>
            <w:shd w:val="clear" w:color="auto" w:fill="FFC000"/>
          </w:tcPr>
          <w:p w:rsidR="001B36B9" w:rsidRPr="001B36B9" w:rsidRDefault="00BC754D" w:rsidP="00CF3D44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  <w:sz w:val="6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3</w:t>
            </w:r>
            <w:r w:rsidRPr="00692F1A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. </w:t>
            </w: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ТЕХНИЧЕСКИ</w:t>
            </w:r>
            <w:r w:rsidR="00CF3D44">
              <w:rPr>
                <w:rFonts w:ascii="Meiryo UI" w:eastAsia="Meiryo UI" w:hAnsi="Meiryo UI" w:cs="Meiryo UI"/>
                <w:b/>
                <w:color w:val="000000"/>
                <w:sz w:val="20"/>
              </w:rPr>
              <w:t>Е</w:t>
            </w: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ХАПРАКТЕРИСТИКИ</w:t>
            </w:r>
          </w:p>
        </w:tc>
      </w:tr>
    </w:tbl>
    <w:p w:rsidR="001B36B9" w:rsidRDefault="001B36B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01"/>
        <w:gridCol w:w="5126"/>
      </w:tblGrid>
      <w:tr w:rsidR="001B36B9" w:rsidRPr="001B36B9" w:rsidTr="00BC754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1B36B9" w:rsidRPr="001B36B9" w:rsidRDefault="001B36B9" w:rsidP="001B36B9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1B36B9" w:rsidRPr="00306DC7" w:rsidTr="00BC754D">
        <w:tc>
          <w:tcPr>
            <w:tcW w:w="176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6B9" w:rsidRPr="00306DC7" w:rsidRDefault="00306DC7" w:rsidP="00306DC7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306DC7">
              <w:rPr>
                <w:rFonts w:ascii="Meiryo UI" w:eastAsia="Meiryo UI" w:hAnsi="Meiryo UI" w:cs="Meiryo UI"/>
                <w:b/>
                <w:sz w:val="20"/>
              </w:rPr>
              <w:t>МОДЕЛЬ</w:t>
            </w:r>
          </w:p>
        </w:tc>
        <w:tc>
          <w:tcPr>
            <w:tcW w:w="323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6B9" w:rsidRPr="00306DC7" w:rsidRDefault="00306DC7" w:rsidP="00306DC7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bookmarkStart w:id="35" w:name="OLE_LINK12"/>
            <w:bookmarkStart w:id="36" w:name="OLE_LINK13"/>
            <w:bookmarkStart w:id="37" w:name="OLE_LINK14"/>
            <w:bookmarkStart w:id="38" w:name="OLE_LINK15"/>
            <w:bookmarkStart w:id="39" w:name="OLE_LINK16"/>
            <w:bookmarkStart w:id="40" w:name="OLE_LINK17"/>
            <w:r w:rsidRPr="00306DC7">
              <w:rPr>
                <w:rFonts w:ascii="Meiryo UI" w:eastAsia="Meiryo UI" w:hAnsi="Meiryo UI" w:cs="Meiryo UI"/>
                <w:b/>
                <w:sz w:val="20"/>
              </w:rPr>
              <w:t>SVIP-N104</w:t>
            </w:r>
            <w:bookmarkEnd w:id="35"/>
            <w:bookmarkEnd w:id="36"/>
            <w:bookmarkEnd w:id="37"/>
            <w:bookmarkEnd w:id="38"/>
            <w:bookmarkEnd w:id="39"/>
            <w:bookmarkEnd w:id="40"/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Количество каналов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Операционная система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Linux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Поддерживаемые разрешения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1.0 Мп(1280*720) 30 к/с/1.3 Мп(1280*720) 30 к/с/2.0 Мп(1920*1080) 30 к/с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Битрейт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4Mbps на канал - max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Режим записи 1Mп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 каналов*(1280x720) 30 к/с на канал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Режим записи 1.3Mп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 каналов*(1280x960) 30 к/с на канал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Режим записи 2.0Mп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 каналов*(1920x1080) 30 к/с на канал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Количество поддерживаемых потоков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2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Воспроизведение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 канала одновременно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Жесткие диски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1хHDD до 4Тб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Резервное копирование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USB накопитель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Запись звука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4 канала, вместе с видеопотоком от камер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Аудио вход/выход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1хRCA/1хRCA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Видеовыход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1хVGA/1хHDMI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USB порт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3х2.0 порта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Управление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USB мышь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Сетевой порт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1х RJ45 10/100M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Поддерживаемые протоколы подключения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ONVIF/RTSP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Беспроводное соединение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3G/Wi-Fi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Мобильные устройства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Поддержка IPhone/Android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Питание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12В 2,6</w:t>
            </w:r>
            <w:r w:rsidR="00306DC7">
              <w:t xml:space="preserve"> </w:t>
            </w:r>
            <w:r w:rsidRPr="00306DC7">
              <w:t>А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Потребляемая мощность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25Вт (без жесткого диска)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Рабочая температура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-10⁰С ~ +55⁰С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Рабочая влажность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10% - 90%</w:t>
            </w:r>
          </w:p>
        </w:tc>
      </w:tr>
      <w:tr w:rsidR="001B36B9" w:rsidRPr="00306DC7" w:rsidTr="001B36B9">
        <w:tc>
          <w:tcPr>
            <w:tcW w:w="1767" w:type="pct"/>
            <w:vAlign w:val="center"/>
          </w:tcPr>
          <w:p w:rsidR="001B36B9" w:rsidRPr="00306DC7" w:rsidRDefault="001B36B9" w:rsidP="00306DC7">
            <w:r w:rsidRPr="00306DC7">
              <w:t>Габаритные размеры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260х220х43 мм</w:t>
            </w:r>
          </w:p>
        </w:tc>
      </w:tr>
      <w:tr w:rsidR="001B36B9" w:rsidRPr="00306DC7" w:rsidTr="001B36B9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r w:rsidRPr="00306DC7">
              <w:t>Вес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06DC7">
            <w:pPr>
              <w:jc w:val="both"/>
            </w:pPr>
            <w:r w:rsidRPr="00306DC7">
              <w:t>1,5 кг</w:t>
            </w:r>
          </w:p>
        </w:tc>
      </w:tr>
    </w:tbl>
    <w:p w:rsidR="001B36B9" w:rsidRDefault="001B36B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01"/>
        <w:gridCol w:w="5126"/>
      </w:tblGrid>
      <w:tr w:rsidR="001B36B9" w:rsidTr="00BC754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1B36B9" w:rsidRPr="001B36B9" w:rsidRDefault="001B36B9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  <w:sz w:val="6"/>
              </w:rPr>
            </w:pPr>
          </w:p>
        </w:tc>
      </w:tr>
      <w:tr w:rsidR="001B36B9" w:rsidRPr="00306DC7" w:rsidTr="00BC754D">
        <w:tc>
          <w:tcPr>
            <w:tcW w:w="176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6B9" w:rsidRPr="00306DC7" w:rsidRDefault="00306DC7" w:rsidP="003751B5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306DC7">
              <w:rPr>
                <w:rFonts w:ascii="Meiryo UI" w:eastAsia="Meiryo UI" w:hAnsi="Meiryo UI" w:cs="Meiryo UI"/>
                <w:b/>
                <w:sz w:val="20"/>
              </w:rPr>
              <w:t>МОДЕЛЬ</w:t>
            </w:r>
          </w:p>
        </w:tc>
        <w:tc>
          <w:tcPr>
            <w:tcW w:w="323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36B9" w:rsidRPr="00306DC7" w:rsidRDefault="00306DC7" w:rsidP="003751B5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306DC7">
              <w:rPr>
                <w:rFonts w:ascii="Meiryo UI" w:eastAsia="Meiryo UI" w:hAnsi="Meiryo UI" w:cs="Meiryo UI"/>
                <w:b/>
                <w:sz w:val="20"/>
              </w:rPr>
              <w:t>SVIP-N108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Количество каналов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8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Операционная система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Linux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Поддерживаемые разрешения</w:t>
            </w:r>
          </w:p>
        </w:tc>
        <w:tc>
          <w:tcPr>
            <w:tcW w:w="3233" w:type="pct"/>
            <w:vAlign w:val="center"/>
          </w:tcPr>
          <w:p w:rsidR="001B36B9" w:rsidRPr="00306DC7" w:rsidRDefault="00306DC7" w:rsidP="003751B5">
            <w:pPr>
              <w:jc w:val="both"/>
            </w:pPr>
            <w:r w:rsidRPr="00306DC7">
              <w:t>1.0 Мп(1280*720) 30 к/с</w:t>
            </w:r>
            <w:r w:rsidR="001B36B9" w:rsidRPr="00306DC7">
              <w:t>/</w:t>
            </w:r>
            <w:r w:rsidRPr="00306DC7">
              <w:t>1.3 Мп(1280*720) 30 к/с/</w:t>
            </w:r>
            <w:r w:rsidR="001B36B9" w:rsidRPr="00306DC7">
              <w:t>2.0 Мп(1920*1080) 30 к/с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Битрейт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4Mbps на канал - max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Режим записи 1Mп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8 каналов*(1280x720) 30</w:t>
            </w:r>
            <w:r w:rsidR="00306DC7">
              <w:t xml:space="preserve"> </w:t>
            </w:r>
            <w:r w:rsidRPr="00306DC7">
              <w:t>к/с на канал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Режим записи 1.3Mп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8 каналов*(1280x960) 30</w:t>
            </w:r>
            <w:r w:rsidR="00306DC7">
              <w:t xml:space="preserve"> </w:t>
            </w:r>
            <w:r w:rsidRPr="00306DC7">
              <w:t>к/с на канал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Режим записи 2.0Mп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8 каналов*(1920x1080) 30</w:t>
            </w:r>
            <w:r w:rsidR="00306DC7">
              <w:t xml:space="preserve"> </w:t>
            </w:r>
            <w:r w:rsidRPr="00306DC7">
              <w:t>к/с на канал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Количество поддерживаемых потоков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2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Воспроизведение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 xml:space="preserve">4 канала при 1Мп одновременно, 1 канал при 2Мп 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Жесткие диски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1хHDD до 4Тб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Резервное копирование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USB накопитель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Запись звука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8 каналов, вместе с видеопотоком от камер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Аудио вход/выход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1хRCA/1хRCA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Видеовыход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1хVGA/1хHDMI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USB порт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3х2.0 порта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Управление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USB мышь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Сетевой порт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1х RJ45 10/100M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Поддерживаемые протоколы подключения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ONVIF/RTSP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Беспроводное соединение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3G/Wi-Fi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Мобильные устройства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Поддержка IPhone/Android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Питание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12В 2,6</w:t>
            </w:r>
            <w:r w:rsidR="00306DC7">
              <w:t xml:space="preserve"> </w:t>
            </w:r>
            <w:r w:rsidRPr="00306DC7">
              <w:t>А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Потребляемая мощность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25Вт (без жесткого диска)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Рабочая температура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-10⁰С ~ +55⁰С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Рабочая влажность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10% - 90%</w:t>
            </w:r>
          </w:p>
        </w:tc>
      </w:tr>
      <w:tr w:rsidR="001B36B9" w:rsidRPr="00306DC7" w:rsidTr="00306DC7">
        <w:tc>
          <w:tcPr>
            <w:tcW w:w="1767" w:type="pct"/>
            <w:vAlign w:val="center"/>
          </w:tcPr>
          <w:p w:rsidR="001B36B9" w:rsidRPr="00306DC7" w:rsidRDefault="001B36B9" w:rsidP="003751B5">
            <w:r w:rsidRPr="00306DC7">
              <w:t>Габаритные размеры</w:t>
            </w:r>
          </w:p>
        </w:tc>
        <w:tc>
          <w:tcPr>
            <w:tcW w:w="3233" w:type="pct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260х220х43 мм</w:t>
            </w:r>
          </w:p>
        </w:tc>
      </w:tr>
      <w:tr w:rsidR="001B36B9" w:rsidRP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r w:rsidRPr="00306DC7">
              <w:t>Вес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1B36B9" w:rsidRPr="00306DC7" w:rsidRDefault="001B36B9" w:rsidP="003751B5">
            <w:pPr>
              <w:jc w:val="both"/>
            </w:pPr>
            <w:r w:rsidRPr="00306DC7">
              <w:t>1,5 кг</w:t>
            </w:r>
          </w:p>
        </w:tc>
      </w:tr>
    </w:tbl>
    <w:p w:rsidR="001B36B9" w:rsidRDefault="001B36B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01"/>
        <w:gridCol w:w="5126"/>
      </w:tblGrid>
      <w:tr w:rsidR="00306DC7" w:rsidTr="00BC754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306DC7" w:rsidRPr="00306DC7" w:rsidRDefault="00306DC7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  <w:sz w:val="6"/>
              </w:rPr>
            </w:pPr>
          </w:p>
        </w:tc>
      </w:tr>
      <w:tr w:rsidR="00306DC7" w:rsidRPr="00306DC7" w:rsidTr="00BC754D">
        <w:tc>
          <w:tcPr>
            <w:tcW w:w="176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306DC7">
              <w:rPr>
                <w:rFonts w:ascii="Meiryo UI" w:eastAsia="Meiryo UI" w:hAnsi="Meiryo UI" w:cs="Meiryo UI"/>
                <w:b/>
                <w:sz w:val="20"/>
              </w:rPr>
              <w:t>МОДЕЛЬ</w:t>
            </w:r>
          </w:p>
        </w:tc>
        <w:tc>
          <w:tcPr>
            <w:tcW w:w="323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306DC7">
              <w:rPr>
                <w:rFonts w:ascii="Meiryo UI" w:eastAsia="Meiryo UI" w:hAnsi="Meiryo UI" w:cs="Meiryo UI"/>
                <w:b/>
                <w:sz w:val="20"/>
              </w:rPr>
              <w:t>SVIP-N116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Количество каналов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16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Операционная система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Linux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Поддерживаемые разрешения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1.0 Мп(1280*720) 30 к/с/1.3 Мп(1280*720) 30 к/с/2.0 Мп(1920*1080) 30 к/с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Битрейт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4Mbps на канал - max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Режим записи 1Mп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16 каналов*(1280x720) 30</w:t>
            </w:r>
            <w:r>
              <w:t xml:space="preserve"> </w:t>
            </w:r>
            <w:r w:rsidRPr="00306DC7">
              <w:t>к/с на канал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Режим записи 1.3Mп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16 каналов*(1280x960) 30</w:t>
            </w:r>
            <w:r>
              <w:t xml:space="preserve"> </w:t>
            </w:r>
            <w:r w:rsidRPr="00306DC7">
              <w:t>к/с на канал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Режим записи 2.0Mп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9 каналов*(1920x1080) 30</w:t>
            </w:r>
            <w:r>
              <w:t xml:space="preserve"> </w:t>
            </w:r>
            <w:r w:rsidRPr="00306DC7">
              <w:t>к/с на канал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Количество поддерживаемых потоков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2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Воспроизведение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 xml:space="preserve">4 канала при 1,3Мп одновременно, 1 канал при 2Мп 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Жесткие диски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2хHDD до 4Тб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Резервное копирование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USB накопитель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Запись звука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16 каналов, вместе с видеопотоком от камер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Аудио вход/выход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1хRCA/1хRCA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Видеовыход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1хVGA/1хHDMI/1хBNC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USB порт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3х2.0 порта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Управление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USB мышь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Сетевой порт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1х RJ45 10/100M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Поддерживаемые протоколы подключения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ONVIF/RTSP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Беспроводное соединение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3G/Wi-Fi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Мобильные устройства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Поддержка IPhone/Android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Питание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 xml:space="preserve">12В </w:t>
            </w:r>
            <w:r>
              <w:t>3,</w:t>
            </w:r>
            <w:r w:rsidRPr="00306DC7">
              <w:t>3</w:t>
            </w:r>
            <w:r>
              <w:t xml:space="preserve"> </w:t>
            </w:r>
            <w:r w:rsidRPr="00306DC7">
              <w:t>А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Потребляемая мощность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25Вт (без жесткого диска)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Рабочая температура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-10⁰С ~ +55⁰С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Рабочая влажность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10% - 90%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Габаритные размеры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350х240х70 мм</w:t>
            </w:r>
          </w:p>
        </w:tc>
      </w:tr>
      <w:tr w:rsidR="00306DC7" w:rsidTr="00306DC7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Вес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pPr>
              <w:jc w:val="both"/>
            </w:pPr>
            <w:r w:rsidRPr="00306DC7">
              <w:t>1,7 кг</w:t>
            </w:r>
          </w:p>
        </w:tc>
      </w:tr>
    </w:tbl>
    <w:p w:rsidR="001B36B9" w:rsidRDefault="001B36B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01"/>
        <w:gridCol w:w="5126"/>
      </w:tblGrid>
      <w:tr w:rsidR="00306DC7" w:rsidTr="00BC754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306DC7" w:rsidRPr="00306DC7" w:rsidRDefault="00306DC7" w:rsidP="00306DC7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6"/>
              </w:rPr>
            </w:pPr>
          </w:p>
        </w:tc>
      </w:tr>
      <w:tr w:rsidR="00306DC7" w:rsidRPr="005941EA" w:rsidTr="00BC754D">
        <w:tc>
          <w:tcPr>
            <w:tcW w:w="176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DC7" w:rsidRPr="005941EA" w:rsidRDefault="005941EA" w:rsidP="003751B5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5941EA">
              <w:rPr>
                <w:rFonts w:ascii="Meiryo UI" w:eastAsia="Meiryo UI" w:hAnsi="Meiryo UI" w:cs="Meiryo UI"/>
                <w:b/>
                <w:sz w:val="20"/>
              </w:rPr>
              <w:t>МОДЕЛЬ</w:t>
            </w:r>
          </w:p>
        </w:tc>
        <w:tc>
          <w:tcPr>
            <w:tcW w:w="323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DC7" w:rsidRPr="005941EA" w:rsidRDefault="005941EA" w:rsidP="003751B5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5941EA">
              <w:rPr>
                <w:rFonts w:ascii="Meiryo UI" w:eastAsia="Meiryo UI" w:hAnsi="Meiryo UI" w:cs="Meiryo UI"/>
                <w:b/>
                <w:sz w:val="20"/>
              </w:rPr>
              <w:t>SVIP-N104S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Количество каналов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4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Операционная система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Linux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Поддерживаемые разрешения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>
              <w:t>1.0 Мп(1280*720) 30 к/с/1.3 Мп(1280*720) 30 к/с/</w:t>
            </w:r>
            <w:r w:rsidRPr="00306DC7">
              <w:t>2.0 Мп(1920*1080) 30 к/с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Битрейт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4Mbps на канал - max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Режим записи 1Mп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4 каналов*(1280x720) 30</w:t>
            </w:r>
            <w:r>
              <w:t xml:space="preserve"> </w:t>
            </w:r>
            <w:r w:rsidRPr="00306DC7">
              <w:t>к/с на канал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Режим записи 1.3Mп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4 каналов*(1280x960) 30</w:t>
            </w:r>
            <w:r>
              <w:t xml:space="preserve"> </w:t>
            </w:r>
            <w:r w:rsidRPr="00306DC7">
              <w:t>к/с на канал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Режим записи 2.0Mп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4 каналов*(1920x1080) 30</w:t>
            </w:r>
            <w:r>
              <w:t xml:space="preserve"> </w:t>
            </w:r>
            <w:r w:rsidRPr="00306DC7">
              <w:t>к/с на канал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Количество поддерживаемых потоков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2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Воспроизведение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 xml:space="preserve">4 канала при 1,3Мп одновременно, 1 канал при 2Мп 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USB HDD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1хHDD до 2Тб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Внешние HDD eSATA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1xHDD до 4Тб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Резервное копирование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USB накопитель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Запись звука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16 каналов, вместе с видеопотоком от камер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Аудио вход/выход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1хRCA/1хRCA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Видеовыход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1хVGA/1хHDMI/1хBNC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USB порт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2х2.0 порта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Управление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USB мышь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Сетевой порт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1х RJ45 10/100M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Поддерживаемые протоколы подключения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ONVIF/RTSP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Беспроводное соединение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3G/Wi-Fi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Мобильные устройства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Поддержка IPhone/Android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Питание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 xml:space="preserve">12В </w:t>
            </w:r>
            <w:r>
              <w:t>3,</w:t>
            </w:r>
            <w:r w:rsidRPr="00306DC7">
              <w:t>3</w:t>
            </w:r>
            <w:r>
              <w:t xml:space="preserve"> </w:t>
            </w:r>
            <w:r w:rsidRPr="00306DC7">
              <w:t>А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Потребляемая мощность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25Вт (без жесткого диска)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Рабочая температура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-10⁰С ~ +55⁰С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Рабочая влажность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10% - 90%</w:t>
            </w:r>
          </w:p>
        </w:tc>
      </w:tr>
      <w:tr w:rsidR="00306DC7" w:rsidTr="005941EA">
        <w:tc>
          <w:tcPr>
            <w:tcW w:w="1767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Габаритные размеры</w:t>
            </w:r>
          </w:p>
        </w:tc>
        <w:tc>
          <w:tcPr>
            <w:tcW w:w="3233" w:type="pct"/>
            <w:shd w:val="clear" w:color="auto" w:fill="D9D9D9" w:themeFill="background1" w:themeFillShade="D9"/>
            <w:vAlign w:val="center"/>
          </w:tcPr>
          <w:p w:rsidR="00306DC7" w:rsidRPr="00306DC7" w:rsidRDefault="00306DC7" w:rsidP="003751B5">
            <w:r w:rsidRPr="00306DC7">
              <w:t>350х240х70 мм</w:t>
            </w:r>
          </w:p>
        </w:tc>
      </w:tr>
      <w:tr w:rsidR="00306DC7" w:rsidTr="00306DC7">
        <w:tc>
          <w:tcPr>
            <w:tcW w:w="1767" w:type="pct"/>
            <w:vAlign w:val="center"/>
          </w:tcPr>
          <w:p w:rsidR="00306DC7" w:rsidRPr="00306DC7" w:rsidRDefault="00306DC7" w:rsidP="003751B5">
            <w:r w:rsidRPr="00306DC7">
              <w:t>Вес</w:t>
            </w:r>
          </w:p>
        </w:tc>
        <w:tc>
          <w:tcPr>
            <w:tcW w:w="3233" w:type="pct"/>
            <w:vAlign w:val="center"/>
          </w:tcPr>
          <w:p w:rsidR="00306DC7" w:rsidRPr="00306DC7" w:rsidRDefault="00306DC7" w:rsidP="003751B5">
            <w:r w:rsidRPr="00306DC7">
              <w:t>1,7 кг</w:t>
            </w:r>
          </w:p>
        </w:tc>
      </w:tr>
    </w:tbl>
    <w:p w:rsidR="001B36B9" w:rsidRDefault="001B36B9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3751B5" w:rsidRPr="003751B5" w:rsidTr="00BC754D">
        <w:tc>
          <w:tcPr>
            <w:tcW w:w="7927" w:type="dxa"/>
            <w:shd w:val="clear" w:color="auto" w:fill="FFC000"/>
          </w:tcPr>
          <w:p w:rsidR="003751B5" w:rsidRPr="003751B5" w:rsidRDefault="003751B5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color w:val="000000"/>
                <w:sz w:val="6"/>
              </w:rPr>
            </w:pPr>
          </w:p>
        </w:tc>
      </w:tr>
      <w:tr w:rsidR="003751B5" w:rsidRPr="003751B5" w:rsidTr="00BC754D">
        <w:tc>
          <w:tcPr>
            <w:tcW w:w="7927" w:type="dxa"/>
            <w:shd w:val="clear" w:color="auto" w:fill="D9D9D9" w:themeFill="background1" w:themeFillShade="D9"/>
          </w:tcPr>
          <w:p w:rsidR="003751B5" w:rsidRPr="003751B5" w:rsidRDefault="003751B5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lang w:val="en-US"/>
              </w:rPr>
            </w:pPr>
            <w:r w:rsidRPr="003751B5"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3.1</w:t>
            </w: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 ПОДДЕРЖИВАЕМЫЕ </w:t>
            </w:r>
            <w:r>
              <w:rPr>
                <w:rFonts w:ascii="Meiryo UI" w:eastAsia="Meiryo UI" w:hAnsi="Meiryo UI" w:cs="Meiryo UI"/>
                <w:b/>
                <w:color w:val="000000"/>
                <w:sz w:val="20"/>
                <w:lang w:val="en-US"/>
              </w:rPr>
              <w:t>HDD</w:t>
            </w:r>
          </w:p>
        </w:tc>
      </w:tr>
    </w:tbl>
    <w:p w:rsidR="003751B5" w:rsidRDefault="003751B5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29"/>
        <w:gridCol w:w="1596"/>
        <w:gridCol w:w="1595"/>
        <w:gridCol w:w="1612"/>
        <w:gridCol w:w="1595"/>
      </w:tblGrid>
      <w:tr w:rsidR="00D56587" w:rsidRPr="00D56587" w:rsidTr="00BC754D"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D56587" w:rsidRPr="00D56587" w:rsidRDefault="00D56587" w:rsidP="00D56587">
            <w:pPr>
              <w:rPr>
                <w:sz w:val="6"/>
                <w:szCs w:val="16"/>
              </w:rPr>
            </w:pPr>
          </w:p>
        </w:tc>
      </w:tr>
      <w:tr w:rsidR="009C31B7" w:rsidRPr="00E05296" w:rsidTr="00BC754D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31B7" w:rsidRPr="00EF4DA5" w:rsidRDefault="00BC754D" w:rsidP="00E05296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bookmarkStart w:id="41" w:name="OLE_LINK18"/>
            <w:bookmarkStart w:id="42" w:name="OLE_LINK19"/>
            <w:bookmarkStart w:id="43" w:name="OLE_LINK20"/>
            <w:r w:rsidRPr="00E05296">
              <w:rPr>
                <w:rFonts w:ascii="Meiryo UI" w:eastAsia="Meiryo UI" w:hAnsi="Meiryo UI" w:cs="Meiryo UI"/>
                <w:b/>
                <w:sz w:val="20"/>
              </w:rPr>
              <w:t>МОДЕЛ</w:t>
            </w:r>
            <w:r w:rsidR="00E05296">
              <w:rPr>
                <w:rFonts w:ascii="Meiryo UI" w:eastAsia="Meiryo UI" w:hAnsi="Meiryo UI" w:cs="Meiryo UI"/>
                <w:b/>
                <w:sz w:val="20"/>
              </w:rPr>
              <w:t>Ь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 xml:space="preserve"> 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>SVIP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>-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>N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>104</w:t>
            </w:r>
            <w:bookmarkEnd w:id="41"/>
            <w:bookmarkEnd w:id="42"/>
            <w:bookmarkEnd w:id="43"/>
            <w:r w:rsidRPr="00EF4DA5">
              <w:rPr>
                <w:rFonts w:ascii="Meiryo UI" w:eastAsia="Meiryo UI" w:hAnsi="Meiryo UI" w:cs="Meiryo UI"/>
                <w:b/>
                <w:sz w:val="20"/>
              </w:rPr>
              <w:t xml:space="preserve">, 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>SVIP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>-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>N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 xml:space="preserve">108, 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>SVIP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>-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>N</w:t>
            </w:r>
            <w:r w:rsidRPr="00EF4DA5">
              <w:rPr>
                <w:rFonts w:ascii="Meiryo UI" w:eastAsia="Meiryo UI" w:hAnsi="Meiryo UI" w:cs="Meiryo UI"/>
                <w:b/>
                <w:sz w:val="20"/>
              </w:rPr>
              <w:t>116</w:t>
            </w:r>
          </w:p>
        </w:tc>
      </w:tr>
      <w:tr w:rsidR="00D56587" w:rsidRPr="00D56587" w:rsidTr="00BC754D">
        <w:tc>
          <w:tcPr>
            <w:tcW w:w="964" w:type="pct"/>
            <w:shd w:val="clear" w:color="auto" w:fill="auto"/>
            <w:vAlign w:val="center"/>
          </w:tcPr>
          <w:p w:rsidR="00D56587" w:rsidRPr="00D56587" w:rsidRDefault="00D56587" w:rsidP="00D56587">
            <w:pPr>
              <w:jc w:val="center"/>
              <w:rPr>
                <w:b/>
              </w:rPr>
            </w:pPr>
            <w:r w:rsidRPr="00D56587">
              <w:rPr>
                <w:b/>
              </w:rPr>
              <w:t>500G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D56587" w:rsidRPr="00D56587" w:rsidRDefault="00D56587" w:rsidP="00D56587">
            <w:pPr>
              <w:jc w:val="center"/>
              <w:rPr>
                <w:b/>
              </w:rPr>
            </w:pPr>
            <w:r w:rsidRPr="00D56587">
              <w:rPr>
                <w:b/>
              </w:rPr>
              <w:t>1TB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D56587" w:rsidRPr="00D56587" w:rsidRDefault="00D56587" w:rsidP="00D56587">
            <w:pPr>
              <w:jc w:val="center"/>
              <w:rPr>
                <w:b/>
              </w:rPr>
            </w:pPr>
            <w:r w:rsidRPr="00D56587">
              <w:rPr>
                <w:b/>
              </w:rPr>
              <w:t>2TB</w:t>
            </w:r>
          </w:p>
        </w:tc>
        <w:tc>
          <w:tcPr>
            <w:tcW w:w="1017" w:type="pct"/>
            <w:shd w:val="clear" w:color="auto" w:fill="auto"/>
            <w:vAlign w:val="center"/>
          </w:tcPr>
          <w:p w:rsidR="00D56587" w:rsidRPr="00D56587" w:rsidRDefault="00D56587" w:rsidP="00D56587">
            <w:pPr>
              <w:jc w:val="center"/>
              <w:rPr>
                <w:b/>
              </w:rPr>
            </w:pPr>
            <w:r w:rsidRPr="00D56587">
              <w:rPr>
                <w:b/>
              </w:rPr>
              <w:t>3TB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D56587" w:rsidRPr="00D56587" w:rsidRDefault="00D56587" w:rsidP="00D56587">
            <w:pPr>
              <w:jc w:val="center"/>
              <w:rPr>
                <w:b/>
              </w:rPr>
            </w:pPr>
            <w:r w:rsidRPr="00D56587">
              <w:rPr>
                <w:b/>
              </w:rPr>
              <w:t>4TB</w:t>
            </w:r>
          </w:p>
        </w:tc>
      </w:tr>
      <w:tr w:rsidR="00D56587" w:rsidRPr="00D56587" w:rsidTr="00BC754D">
        <w:tc>
          <w:tcPr>
            <w:tcW w:w="964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ST500DM002</w:t>
            </w:r>
          </w:p>
        </w:tc>
        <w:tc>
          <w:tcPr>
            <w:tcW w:w="1007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ST1000DM003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ST2000DM001</w:t>
            </w:r>
          </w:p>
        </w:tc>
        <w:tc>
          <w:tcPr>
            <w:tcW w:w="1017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ST3000DM001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ST4000DM000</w:t>
            </w:r>
          </w:p>
        </w:tc>
      </w:tr>
      <w:tr w:rsidR="00D56587" w:rsidRPr="00D56587" w:rsidTr="00BC754D">
        <w:tc>
          <w:tcPr>
            <w:tcW w:w="964" w:type="pct"/>
            <w:shd w:val="clear" w:color="auto" w:fill="auto"/>
            <w:vAlign w:val="center"/>
          </w:tcPr>
          <w:p w:rsidR="00D56587" w:rsidRPr="00D56587" w:rsidRDefault="00D56587" w:rsidP="00D56587">
            <w:r w:rsidRPr="00D56587">
              <w:t>ST3500413AS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D56587" w:rsidRPr="00D56587" w:rsidRDefault="00D56587" w:rsidP="00D56587">
            <w:r w:rsidRPr="00D56587">
              <w:t>WD10EZEX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D56587" w:rsidRPr="00D56587" w:rsidRDefault="00D56587" w:rsidP="00D56587">
            <w:r w:rsidRPr="00D56587">
              <w:t>WD2002FAEX</w:t>
            </w:r>
          </w:p>
        </w:tc>
        <w:tc>
          <w:tcPr>
            <w:tcW w:w="1017" w:type="pct"/>
            <w:shd w:val="clear" w:color="auto" w:fill="auto"/>
            <w:vAlign w:val="center"/>
          </w:tcPr>
          <w:p w:rsidR="00D56587" w:rsidRPr="00D56587" w:rsidRDefault="00D56587" w:rsidP="00D56587">
            <w:r w:rsidRPr="00D56587">
              <w:t>ST33000651AS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D56587" w:rsidRPr="00D56587" w:rsidRDefault="00D56587" w:rsidP="00D56587">
            <w:r w:rsidRPr="00D56587">
              <w:t>WD4001FAEX</w:t>
            </w:r>
          </w:p>
        </w:tc>
      </w:tr>
      <w:tr w:rsidR="00D56587" w:rsidRPr="00D56587" w:rsidTr="00BC754D">
        <w:tc>
          <w:tcPr>
            <w:tcW w:w="964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ST500DM005</w:t>
            </w:r>
          </w:p>
        </w:tc>
        <w:tc>
          <w:tcPr>
            <w:tcW w:w="1007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/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/>
        </w:tc>
        <w:tc>
          <w:tcPr>
            <w:tcW w:w="1017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DT01ACA300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:rsidR="00D56587" w:rsidRPr="00D56587" w:rsidRDefault="00D56587" w:rsidP="00D56587">
            <w:r w:rsidRPr="00D56587">
              <w:t>WD4001FYYG</w:t>
            </w:r>
          </w:p>
        </w:tc>
      </w:tr>
      <w:tr w:rsidR="00D56587" w:rsidRPr="00D56587" w:rsidTr="00BC754D">
        <w:tc>
          <w:tcPr>
            <w:tcW w:w="964" w:type="pct"/>
            <w:shd w:val="clear" w:color="auto" w:fill="auto"/>
            <w:vAlign w:val="center"/>
          </w:tcPr>
          <w:p w:rsidR="00D56587" w:rsidRPr="00D56587" w:rsidRDefault="00D56587" w:rsidP="00D56587">
            <w:r w:rsidRPr="00D56587">
              <w:t>WD5003ABYX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D56587" w:rsidRPr="00D56587" w:rsidRDefault="00D56587" w:rsidP="00D56587"/>
        </w:tc>
        <w:tc>
          <w:tcPr>
            <w:tcW w:w="1006" w:type="pct"/>
            <w:shd w:val="clear" w:color="auto" w:fill="auto"/>
            <w:vAlign w:val="center"/>
          </w:tcPr>
          <w:p w:rsidR="00D56587" w:rsidRPr="00D56587" w:rsidRDefault="00D56587" w:rsidP="00D56587"/>
        </w:tc>
        <w:tc>
          <w:tcPr>
            <w:tcW w:w="1017" w:type="pct"/>
            <w:shd w:val="clear" w:color="auto" w:fill="auto"/>
            <w:vAlign w:val="center"/>
          </w:tcPr>
          <w:p w:rsidR="00D56587" w:rsidRPr="00D56587" w:rsidRDefault="00D56587" w:rsidP="00D56587"/>
        </w:tc>
        <w:tc>
          <w:tcPr>
            <w:tcW w:w="1006" w:type="pct"/>
            <w:shd w:val="clear" w:color="auto" w:fill="auto"/>
            <w:vAlign w:val="center"/>
          </w:tcPr>
          <w:p w:rsidR="00D56587" w:rsidRPr="00D56587" w:rsidRDefault="00D56587" w:rsidP="00D56587"/>
        </w:tc>
      </w:tr>
    </w:tbl>
    <w:p w:rsidR="003751B5" w:rsidRDefault="003751B5" w:rsidP="003751B5">
      <w:pPr>
        <w:spacing w:after="0" w:line="240" w:lineRule="auto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C754D" w:rsidRPr="00BC754D" w:rsidTr="00BC754D">
        <w:tc>
          <w:tcPr>
            <w:tcW w:w="7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BC754D" w:rsidRPr="00BC754D" w:rsidRDefault="00BC754D" w:rsidP="003751B5">
            <w:pPr>
              <w:rPr>
                <w:sz w:val="6"/>
              </w:rPr>
            </w:pPr>
          </w:p>
        </w:tc>
      </w:tr>
      <w:tr w:rsidR="00BC754D" w:rsidRPr="00E05296" w:rsidTr="00BC754D">
        <w:tc>
          <w:tcPr>
            <w:tcW w:w="79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C754D" w:rsidRPr="00E05296" w:rsidRDefault="00BC754D" w:rsidP="00E05296">
            <w:pPr>
              <w:rPr>
                <w:rFonts w:ascii="Meiryo UI" w:eastAsia="Meiryo UI" w:hAnsi="Meiryo UI" w:cs="Meiryo UI"/>
                <w:sz w:val="20"/>
              </w:rPr>
            </w:pPr>
            <w:r w:rsidRPr="00E05296">
              <w:rPr>
                <w:rFonts w:ascii="Meiryo UI" w:eastAsia="Meiryo UI" w:hAnsi="Meiryo UI" w:cs="Meiryo UI"/>
                <w:b/>
                <w:sz w:val="20"/>
              </w:rPr>
              <w:t>МОДЕЛ</w:t>
            </w:r>
            <w:r w:rsidR="00E05296">
              <w:rPr>
                <w:rFonts w:ascii="Meiryo UI" w:eastAsia="Meiryo UI" w:hAnsi="Meiryo UI" w:cs="Meiryo UI"/>
                <w:b/>
                <w:sz w:val="20"/>
              </w:rPr>
              <w:t>Ь</w:t>
            </w:r>
            <w:r w:rsidRPr="00E05296">
              <w:rPr>
                <w:rFonts w:ascii="Meiryo UI" w:eastAsia="Meiryo UI" w:hAnsi="Meiryo UI" w:cs="Meiryo UI"/>
                <w:b/>
                <w:sz w:val="20"/>
                <w:lang w:val="en-US"/>
              </w:rPr>
              <w:t xml:space="preserve"> SVIP-N104S</w:t>
            </w:r>
          </w:p>
        </w:tc>
      </w:tr>
      <w:tr w:rsidR="00BC754D" w:rsidRPr="00F8293D" w:rsidTr="00BC754D">
        <w:tc>
          <w:tcPr>
            <w:tcW w:w="7927" w:type="dxa"/>
            <w:tcBorders>
              <w:top w:val="single" w:sz="4" w:space="0" w:color="auto"/>
            </w:tcBorders>
            <w:shd w:val="clear" w:color="auto" w:fill="auto"/>
          </w:tcPr>
          <w:p w:rsidR="00BC754D" w:rsidRPr="00EF4DA5" w:rsidRDefault="00BC754D" w:rsidP="00BC754D">
            <w:pPr>
              <w:rPr>
                <w:lang w:val="en-US"/>
              </w:rPr>
            </w:pPr>
            <w:r w:rsidRPr="00EF4DA5">
              <w:rPr>
                <w:lang w:val="en-US"/>
              </w:rPr>
              <w:t>(Seagate) Backup Plus 1TB 2.5 USB3.0 STBU1000300</w:t>
            </w:r>
          </w:p>
        </w:tc>
      </w:tr>
      <w:tr w:rsidR="00BC754D" w:rsidRPr="00F8293D" w:rsidTr="00BC754D">
        <w:tc>
          <w:tcPr>
            <w:tcW w:w="79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C754D" w:rsidRPr="00EF4DA5" w:rsidRDefault="00BC754D" w:rsidP="00BC754D">
            <w:pPr>
              <w:rPr>
                <w:lang w:val="en-US"/>
              </w:rPr>
            </w:pPr>
            <w:r w:rsidRPr="00EF4DA5">
              <w:rPr>
                <w:lang w:val="en-US"/>
              </w:rPr>
              <w:t>(Seagate) Expansion 1TB 2.5 USB3.0 STBX1000301</w:t>
            </w:r>
          </w:p>
        </w:tc>
      </w:tr>
      <w:tr w:rsidR="00BC754D" w:rsidRPr="00F8293D" w:rsidTr="00BC754D">
        <w:tc>
          <w:tcPr>
            <w:tcW w:w="7927" w:type="dxa"/>
            <w:tcBorders>
              <w:top w:val="single" w:sz="4" w:space="0" w:color="auto"/>
            </w:tcBorders>
            <w:shd w:val="clear" w:color="auto" w:fill="auto"/>
          </w:tcPr>
          <w:p w:rsidR="00BC754D" w:rsidRPr="00EF4DA5" w:rsidRDefault="00BC754D" w:rsidP="00BC754D">
            <w:pPr>
              <w:rPr>
                <w:lang w:val="en-US"/>
              </w:rPr>
            </w:pPr>
            <w:r w:rsidRPr="00EF4DA5">
              <w:rPr>
                <w:lang w:val="en-US"/>
              </w:rPr>
              <w:t>(Seagate) Expansion 2TB 3.5 USB3.0 STBV2000300</w:t>
            </w:r>
          </w:p>
        </w:tc>
      </w:tr>
      <w:tr w:rsidR="00BC754D" w:rsidRPr="00F8293D" w:rsidTr="00BC754D">
        <w:tc>
          <w:tcPr>
            <w:tcW w:w="792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C754D" w:rsidRPr="00EF4DA5" w:rsidRDefault="00BC754D" w:rsidP="00BC754D">
            <w:pPr>
              <w:rPr>
                <w:lang w:val="en-US"/>
              </w:rPr>
            </w:pPr>
            <w:r w:rsidRPr="00EF4DA5">
              <w:rPr>
                <w:lang w:val="en-US"/>
              </w:rPr>
              <w:t>(Seagate) Expansion 1TB 2.5 USB3.0 1D6ADD-500</w:t>
            </w:r>
          </w:p>
        </w:tc>
      </w:tr>
      <w:tr w:rsidR="00BC754D" w:rsidRPr="00F8293D" w:rsidTr="00BC754D">
        <w:tc>
          <w:tcPr>
            <w:tcW w:w="7927" w:type="dxa"/>
            <w:shd w:val="clear" w:color="auto" w:fill="auto"/>
          </w:tcPr>
          <w:p w:rsidR="00BC754D" w:rsidRPr="00EF4DA5" w:rsidRDefault="00BC754D" w:rsidP="00BC754D">
            <w:pPr>
              <w:rPr>
                <w:lang w:val="en-US"/>
              </w:rPr>
            </w:pPr>
            <w:r w:rsidRPr="00EF4DA5">
              <w:rPr>
                <w:lang w:val="en-US"/>
              </w:rPr>
              <w:t>(WD) Elements 1TB2.5 USB3.0 WDBUZG0010BBK</w:t>
            </w:r>
          </w:p>
        </w:tc>
      </w:tr>
    </w:tbl>
    <w:p w:rsidR="00B815C7" w:rsidRDefault="00B815C7" w:rsidP="007C0558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692F1A" w:rsidRPr="00F8293D" w:rsidTr="00692F1A">
        <w:tc>
          <w:tcPr>
            <w:tcW w:w="7927" w:type="dxa"/>
            <w:shd w:val="clear" w:color="auto" w:fill="FFC000"/>
          </w:tcPr>
          <w:p w:rsidR="00692F1A" w:rsidRPr="003751B5" w:rsidRDefault="00692F1A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eastAsia="Meiryo UI" w:cstheme="minorHAnsi"/>
                <w:b/>
                <w:color w:val="000000"/>
                <w:sz w:val="6"/>
                <w:szCs w:val="16"/>
                <w:lang w:val="en-US"/>
              </w:rPr>
            </w:pPr>
          </w:p>
        </w:tc>
      </w:tr>
      <w:tr w:rsidR="00692F1A" w:rsidRPr="00692F1A" w:rsidTr="00692F1A">
        <w:tc>
          <w:tcPr>
            <w:tcW w:w="7927" w:type="dxa"/>
            <w:shd w:val="clear" w:color="auto" w:fill="D9D9D9" w:themeFill="background1" w:themeFillShade="D9"/>
          </w:tcPr>
          <w:p w:rsidR="00692F1A" w:rsidRPr="00692F1A" w:rsidRDefault="001B36B9" w:rsidP="007C0558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lang w:val="en-US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</w:rPr>
              <w:t>ГЛАВА 4</w:t>
            </w:r>
            <w:r w:rsidR="00692F1A" w:rsidRPr="00692F1A">
              <w:rPr>
                <w:rFonts w:ascii="Meiryo UI" w:eastAsia="Meiryo UI" w:hAnsi="Meiryo UI" w:cs="Meiryo UI"/>
                <w:b/>
                <w:color w:val="000000"/>
                <w:sz w:val="20"/>
              </w:rPr>
              <w:t xml:space="preserve">. ПОДКЛЮЧЕНИЕ </w:t>
            </w:r>
            <w:r w:rsidR="00692F1A" w:rsidRPr="00692F1A">
              <w:rPr>
                <w:rFonts w:ascii="Meiryo UI" w:eastAsia="Meiryo UI" w:hAnsi="Meiryo UI" w:cs="Meiryo UI"/>
                <w:b/>
                <w:color w:val="000000"/>
                <w:sz w:val="20"/>
                <w:lang w:val="en-US"/>
              </w:rPr>
              <w:t>DVR</w:t>
            </w:r>
          </w:p>
        </w:tc>
      </w:tr>
    </w:tbl>
    <w:p w:rsidR="00692F1A" w:rsidRPr="00692F1A" w:rsidRDefault="00692F1A" w:rsidP="00692F1A">
      <w:pPr>
        <w:spacing w:after="0" w:line="240" w:lineRule="auto"/>
        <w:jc w:val="both"/>
        <w:rPr>
          <w:b/>
        </w:rPr>
      </w:pPr>
      <w:r w:rsidRPr="00692F1A">
        <w:rPr>
          <w:b/>
        </w:rPr>
        <w:t>Установка жесткого диска</w:t>
      </w:r>
    </w:p>
    <w:p w:rsidR="00692F1A" w:rsidRPr="00692F1A" w:rsidRDefault="00692F1A" w:rsidP="00692F1A">
      <w:pPr>
        <w:spacing w:after="0" w:line="240" w:lineRule="auto"/>
        <w:jc w:val="both"/>
      </w:pPr>
      <w:r w:rsidRPr="00692F1A">
        <w:t>Во избежание повреждения оборудования и жесткого диска, его установка должна производиться квалифицированным персоналом. Перед установкой видеорегистратор должен быть отключен от питания. Данное оборудование поддерживает жесткие диски с интерфейсом SATA размера 3.5''.</w:t>
      </w:r>
    </w:p>
    <w:p w:rsidR="00692F1A" w:rsidRPr="00692F1A" w:rsidRDefault="00692F1A" w:rsidP="009C31B7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</w:pPr>
      <w:r w:rsidRPr="00692F1A">
        <w:t>Откройте верхнюю крышку от DVR.</w:t>
      </w:r>
    </w:p>
    <w:p w:rsidR="004913C6" w:rsidRDefault="00692F1A" w:rsidP="009C31B7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</w:pPr>
      <w:r w:rsidRPr="00692F1A">
        <w:t xml:space="preserve">Подключите соединительными шлейфами SATA и питание HDD с системной </w:t>
      </w:r>
      <w:r w:rsidR="004913C6">
        <w:t>платой.</w:t>
      </w:r>
    </w:p>
    <w:p w:rsidR="00692F1A" w:rsidRPr="00692F1A" w:rsidRDefault="00692F1A" w:rsidP="009C31B7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</w:pPr>
      <w:r w:rsidRPr="00692F1A">
        <w:t>Закрепите жесткие диски с помощью винтов на крепления для жесткого диска (уже установлено).</w:t>
      </w:r>
    </w:p>
    <w:p w:rsidR="001F6EA6" w:rsidRDefault="00692F1A" w:rsidP="009C31B7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</w:pPr>
      <w:r w:rsidRPr="00692F1A">
        <w:t>Закройте верхнюю крышку.</w:t>
      </w:r>
    </w:p>
    <w:p w:rsidR="004913C6" w:rsidRDefault="004913C6" w:rsidP="004913C6">
      <w:pPr>
        <w:pStyle w:val="a3"/>
        <w:tabs>
          <w:tab w:val="left" w:pos="284"/>
        </w:tabs>
        <w:spacing w:after="0" w:line="240" w:lineRule="auto"/>
        <w:ind w:left="284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913C6" w:rsidRPr="004913C6" w:rsidTr="004913C6">
        <w:tc>
          <w:tcPr>
            <w:tcW w:w="7927" w:type="dxa"/>
            <w:shd w:val="clear" w:color="auto" w:fill="FFC000"/>
          </w:tcPr>
          <w:p w:rsidR="004913C6" w:rsidRPr="004913C6" w:rsidRDefault="004913C6" w:rsidP="004913C6">
            <w:pPr>
              <w:pStyle w:val="a3"/>
              <w:tabs>
                <w:tab w:val="left" w:pos="284"/>
              </w:tabs>
              <w:ind w:left="0"/>
              <w:jc w:val="both"/>
              <w:rPr>
                <w:sz w:val="6"/>
              </w:rPr>
            </w:pPr>
          </w:p>
        </w:tc>
      </w:tr>
      <w:tr w:rsidR="004913C6" w:rsidRPr="004913C6" w:rsidTr="004913C6">
        <w:tc>
          <w:tcPr>
            <w:tcW w:w="7927" w:type="dxa"/>
            <w:shd w:val="clear" w:color="auto" w:fill="D9D9D9" w:themeFill="background1" w:themeFillShade="D9"/>
          </w:tcPr>
          <w:p w:rsidR="004913C6" w:rsidRPr="004913C6" w:rsidRDefault="004913C6" w:rsidP="004913C6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4913C6">
              <w:rPr>
                <w:rFonts w:ascii="Meiryo UI" w:eastAsia="Meiryo UI" w:hAnsi="Meiryo UI" w:cs="Meiryo UI"/>
                <w:b/>
                <w:sz w:val="20"/>
              </w:rPr>
              <w:t>ГЛАВА 5. БАЗОВЫЕ ОПЕРАЦИИ</w:t>
            </w:r>
          </w:p>
        </w:tc>
      </w:tr>
      <w:tr w:rsidR="004913C6" w:rsidRPr="004913C6" w:rsidTr="004913C6">
        <w:tc>
          <w:tcPr>
            <w:tcW w:w="7927" w:type="dxa"/>
            <w:shd w:val="clear" w:color="auto" w:fill="D9D9D9" w:themeFill="background1" w:themeFillShade="D9"/>
          </w:tcPr>
          <w:p w:rsidR="004913C6" w:rsidRPr="004913C6" w:rsidRDefault="004913C6" w:rsidP="004913C6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>
              <w:rPr>
                <w:rFonts w:ascii="Meiryo UI" w:eastAsia="Meiryo UI" w:hAnsi="Meiryo UI" w:cs="Meiryo UI"/>
                <w:b/>
                <w:sz w:val="20"/>
              </w:rPr>
              <w:t>5.1.ВКЛЮЧЕНИЕ СИСТЕМЫ</w:t>
            </w:r>
          </w:p>
        </w:tc>
      </w:tr>
    </w:tbl>
    <w:p w:rsidR="004913C6" w:rsidRDefault="004913C6" w:rsidP="001C1548">
      <w:pPr>
        <w:spacing w:after="0" w:line="240" w:lineRule="auto"/>
      </w:pPr>
      <w:r w:rsidRPr="004913C6">
        <w:t>После подключения адаптера питания и нажатия на кнопку питания, система будет включена.</w:t>
      </w:r>
    </w:p>
    <w:p w:rsidR="001C1548" w:rsidRDefault="001C1548" w:rsidP="001C1548">
      <w:pPr>
        <w:spacing w:after="0" w:line="240" w:lineRule="auto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1C1548" w:rsidTr="001C1548">
        <w:tc>
          <w:tcPr>
            <w:tcW w:w="7927" w:type="dxa"/>
            <w:shd w:val="clear" w:color="auto" w:fill="FFC000"/>
          </w:tcPr>
          <w:p w:rsidR="001C1548" w:rsidRPr="001C1548" w:rsidRDefault="001C1548" w:rsidP="001C1548">
            <w:pPr>
              <w:rPr>
                <w:sz w:val="6"/>
              </w:rPr>
            </w:pPr>
          </w:p>
        </w:tc>
      </w:tr>
      <w:tr w:rsidR="001C1548" w:rsidRPr="001C1548" w:rsidTr="001C1548">
        <w:tc>
          <w:tcPr>
            <w:tcW w:w="7927" w:type="dxa"/>
            <w:shd w:val="clear" w:color="auto" w:fill="D9D9D9" w:themeFill="background1" w:themeFillShade="D9"/>
          </w:tcPr>
          <w:p w:rsidR="001C1548" w:rsidRPr="001C1548" w:rsidRDefault="001C1548" w:rsidP="001C1548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1C1548">
              <w:rPr>
                <w:rFonts w:ascii="Meiryo UI" w:eastAsia="Meiryo UI" w:hAnsi="Meiryo UI" w:cs="Meiryo UI"/>
                <w:b/>
                <w:sz w:val="20"/>
              </w:rPr>
              <w:t>5.2. ОСНОВНОЙ ЭКРАН</w:t>
            </w:r>
          </w:p>
        </w:tc>
      </w:tr>
    </w:tbl>
    <w:p w:rsidR="001C1548" w:rsidRDefault="001C1548" w:rsidP="001C1548">
      <w:pPr>
        <w:spacing w:after="0" w:line="240" w:lineRule="auto"/>
        <w:jc w:val="both"/>
      </w:pPr>
      <w:r w:rsidRPr="001C1548">
        <w:t xml:space="preserve">После включения системы на мониторе отобразится основное окно системы (Рисунок 5). Значком </w:t>
      </w:r>
      <w:r w:rsidR="0045031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B4B2FC" wp14:editId="5F435924">
            <wp:extent cx="180975" cy="16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1B">
        <w:t xml:space="preserve"> </w:t>
      </w:r>
      <w:r w:rsidRPr="001C1548">
        <w:t>обозначается кана</w:t>
      </w:r>
      <w:r>
        <w:t>л, по которому веде</w:t>
      </w:r>
      <w:r w:rsidRPr="001C1548">
        <w:t>тся запись.</w:t>
      </w:r>
      <w:r>
        <w:t xml:space="preserve"> </w:t>
      </w:r>
      <w:r w:rsidRPr="001C1548">
        <w:t>Значком</w:t>
      </w:r>
      <w:r w:rsidR="0045031B">
        <w:t xml:space="preserve"> </w:t>
      </w:r>
      <w:r w:rsidR="0045031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BFB3FD" wp14:editId="1668B8B2">
            <wp:extent cx="219075" cy="219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548">
        <w:t xml:space="preserve"> обозначается режим использования цифрового увеличения (при прокрутке колеса на манипуляторе мышь происходит увеличение/уменьшение «ZOOM» на канале). При нажатии левой клавишей мыши на значок</w:t>
      </w:r>
      <w:r w:rsidR="0045031B">
        <w:t xml:space="preserve"> </w:t>
      </w:r>
      <w:r w:rsidR="0045031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823897" wp14:editId="00C1CDFA">
            <wp:extent cx="21907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548">
        <w:t>, происходит смена режима увеличения. Отобразится значок</w:t>
      </w:r>
      <w:r w:rsidR="0045031B">
        <w:t xml:space="preserve"> </w:t>
      </w:r>
      <w:r w:rsidR="0045031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07B07C" wp14:editId="100A5586">
            <wp:extent cx="200025" cy="19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548">
        <w:t xml:space="preserve"> и если на выбранном канале подключена PTZ камера, то будет использоваться «ZOOM» PTZ камеры. При нажатии на значок</w:t>
      </w:r>
      <w:r w:rsidR="0045031B">
        <w:t xml:space="preserve"> </w:t>
      </w:r>
      <w:r w:rsidR="0045031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7FB7CD" wp14:editId="79BB2BEB">
            <wp:extent cx="161925" cy="180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548">
        <w:t xml:space="preserve"> на ж</w:t>
      </w:r>
      <w:r w:rsidR="00C226ED">
        <w:t>е</w:t>
      </w:r>
      <w:r w:rsidRPr="001C1548">
        <w:t>сткий диск будет записан снимок экрана выделенной камеры.</w:t>
      </w:r>
    </w:p>
    <w:p w:rsidR="0045031B" w:rsidRDefault="0045031B" w:rsidP="001C1548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90C2F2" wp14:editId="78937908">
            <wp:extent cx="4896485" cy="3912647"/>
            <wp:effectExtent l="38100" t="38100" r="37465" b="311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9126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C1F67" w:rsidRDefault="002C1F67" w:rsidP="009E55B2">
      <w:pPr>
        <w:spacing w:after="0" w:line="240" w:lineRule="auto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B1C6D" w:rsidRPr="008B1C6D" w:rsidTr="008B1C6D">
        <w:tc>
          <w:tcPr>
            <w:tcW w:w="7927" w:type="dxa"/>
            <w:shd w:val="clear" w:color="auto" w:fill="FFC000"/>
          </w:tcPr>
          <w:p w:rsidR="008B1C6D" w:rsidRPr="008B1C6D" w:rsidRDefault="008B1C6D" w:rsidP="001C1548">
            <w:pPr>
              <w:jc w:val="both"/>
              <w:rPr>
                <w:rFonts w:eastAsia="Meiryo UI" w:cstheme="minorHAnsi"/>
                <w:sz w:val="6"/>
              </w:rPr>
            </w:pPr>
          </w:p>
        </w:tc>
      </w:tr>
      <w:tr w:rsidR="0045031B" w:rsidRPr="008B1C6D" w:rsidTr="008B1C6D">
        <w:tc>
          <w:tcPr>
            <w:tcW w:w="7927" w:type="dxa"/>
            <w:shd w:val="clear" w:color="auto" w:fill="D9D9D9" w:themeFill="background1" w:themeFillShade="D9"/>
          </w:tcPr>
          <w:p w:rsidR="0045031B" w:rsidRPr="008B1C6D" w:rsidRDefault="008B1C6D" w:rsidP="001C1548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8B1C6D">
              <w:rPr>
                <w:rFonts w:ascii="Meiryo UI" w:eastAsia="Meiryo UI" w:hAnsi="Meiryo UI" w:cs="Meiryo UI"/>
                <w:b/>
                <w:sz w:val="20"/>
              </w:rPr>
              <w:t>5.3. ПАНЕЛЬ БЫСТРОГО ДОСТУПА</w:t>
            </w:r>
          </w:p>
        </w:tc>
      </w:tr>
    </w:tbl>
    <w:p w:rsidR="008B1C6D" w:rsidRDefault="008B1C6D" w:rsidP="008B1C6D">
      <w:pPr>
        <w:spacing w:after="0" w:line="240" w:lineRule="auto"/>
        <w:jc w:val="both"/>
      </w:pPr>
      <w:r w:rsidRPr="008B1C6D">
        <w:t>Для вызова панели быстрого доступа переместите курсор в верхнюю часть</w:t>
      </w:r>
      <w:r>
        <w:t xml:space="preserve"> </w:t>
      </w:r>
      <w:r w:rsidRPr="008B1C6D">
        <w:t>экрана (Рисунок 6). Описание назначения иконок приведены ниже.</w:t>
      </w:r>
    </w:p>
    <w:p w:rsidR="0045031B" w:rsidRDefault="008B1C6D" w:rsidP="008B1C6D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970DCF" wp14:editId="59F9993C">
            <wp:extent cx="4896485" cy="6310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6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6D" w:rsidRDefault="008B1C6D" w:rsidP="008B1C6D">
      <w:pPr>
        <w:spacing w:after="0" w:line="240" w:lineRule="auto"/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75"/>
        <w:gridCol w:w="7252"/>
      </w:tblGrid>
      <w:tr w:rsidR="008B1C6D" w:rsidTr="008B1C6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8B1C6D" w:rsidRPr="008B1C6D" w:rsidRDefault="008B1C6D" w:rsidP="008B1C6D">
            <w:pPr>
              <w:rPr>
                <w:sz w:val="6"/>
              </w:rPr>
            </w:pPr>
          </w:p>
        </w:tc>
      </w:tr>
      <w:tr w:rsidR="008B1C6D" w:rsidTr="008B1C6D">
        <w:tc>
          <w:tcPr>
            <w:tcW w:w="426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1C6D" w:rsidRDefault="008B1C6D" w:rsidP="008B1C6D">
            <w:pPr>
              <w:jc w:val="center"/>
            </w:pPr>
            <w:r>
              <w:t>1</w:t>
            </w:r>
          </w:p>
        </w:tc>
        <w:tc>
          <w:tcPr>
            <w:tcW w:w="4574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окна авторизации, блокировка уч</w:t>
            </w:r>
            <w:r w:rsidR="008B1C6D">
              <w:t>е</w:t>
            </w:r>
            <w:r w:rsidR="008B1C6D" w:rsidRPr="008B1C6D">
              <w:t>тной записи, выключение, перезагрузка устройства</w:t>
            </w:r>
          </w:p>
        </w:tc>
      </w:tr>
      <w:tr w:rsidR="008B1C6D" w:rsidTr="008B1C6D">
        <w:tc>
          <w:tcPr>
            <w:tcW w:w="426" w:type="pct"/>
            <w:vAlign w:val="center"/>
          </w:tcPr>
          <w:p w:rsidR="008B1C6D" w:rsidRDefault="008B1C6D" w:rsidP="008B1C6D">
            <w:pPr>
              <w:jc w:val="center"/>
            </w:pPr>
            <w:r>
              <w:t>2</w:t>
            </w:r>
          </w:p>
        </w:tc>
        <w:tc>
          <w:tcPr>
            <w:tcW w:w="4574" w:type="pct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окна настроек дисплея</w:t>
            </w:r>
          </w:p>
        </w:tc>
      </w:tr>
      <w:tr w:rsidR="008B1C6D" w:rsidTr="008B1C6D">
        <w:tc>
          <w:tcPr>
            <w:tcW w:w="426" w:type="pct"/>
            <w:shd w:val="clear" w:color="auto" w:fill="D9D9D9" w:themeFill="background1" w:themeFillShade="D9"/>
            <w:vAlign w:val="center"/>
          </w:tcPr>
          <w:p w:rsidR="008B1C6D" w:rsidRDefault="008B1C6D" w:rsidP="008B1C6D">
            <w:pPr>
              <w:jc w:val="center"/>
            </w:pPr>
            <w:r>
              <w:t>3</w:t>
            </w:r>
          </w:p>
        </w:tc>
        <w:tc>
          <w:tcPr>
            <w:tcW w:w="4574" w:type="pct"/>
            <w:shd w:val="clear" w:color="auto" w:fill="D9D9D9" w:themeFill="background1" w:themeFillShade="D9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меню управления PTZ камерой</w:t>
            </w:r>
          </w:p>
        </w:tc>
      </w:tr>
      <w:tr w:rsidR="008B1C6D" w:rsidTr="008B1C6D">
        <w:tc>
          <w:tcPr>
            <w:tcW w:w="426" w:type="pct"/>
            <w:vAlign w:val="center"/>
          </w:tcPr>
          <w:p w:rsidR="008B1C6D" w:rsidRDefault="008B1C6D" w:rsidP="008B1C6D">
            <w:pPr>
              <w:jc w:val="center"/>
            </w:pPr>
            <w:r>
              <w:t>4</w:t>
            </w:r>
          </w:p>
        </w:tc>
        <w:tc>
          <w:tcPr>
            <w:tcW w:w="4574" w:type="pct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меню «Установки»</w:t>
            </w:r>
          </w:p>
        </w:tc>
      </w:tr>
      <w:tr w:rsidR="008B1C6D" w:rsidTr="008B1C6D">
        <w:tc>
          <w:tcPr>
            <w:tcW w:w="426" w:type="pct"/>
            <w:shd w:val="clear" w:color="auto" w:fill="D9D9D9" w:themeFill="background1" w:themeFillShade="D9"/>
            <w:vAlign w:val="center"/>
          </w:tcPr>
          <w:p w:rsidR="008B1C6D" w:rsidRDefault="008B1C6D" w:rsidP="008B1C6D">
            <w:pPr>
              <w:jc w:val="center"/>
            </w:pPr>
            <w:r>
              <w:t>5</w:t>
            </w:r>
          </w:p>
        </w:tc>
        <w:tc>
          <w:tcPr>
            <w:tcW w:w="4574" w:type="pct"/>
            <w:shd w:val="clear" w:color="auto" w:fill="D9D9D9" w:themeFill="background1" w:themeFillShade="D9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окна воспроизведения записи</w:t>
            </w:r>
          </w:p>
        </w:tc>
      </w:tr>
      <w:tr w:rsidR="008B1C6D" w:rsidTr="008B1C6D">
        <w:tc>
          <w:tcPr>
            <w:tcW w:w="426" w:type="pct"/>
            <w:vAlign w:val="center"/>
          </w:tcPr>
          <w:p w:rsidR="008B1C6D" w:rsidRDefault="008B1C6D" w:rsidP="008B1C6D">
            <w:pPr>
              <w:jc w:val="center"/>
            </w:pPr>
            <w:r>
              <w:t>6</w:t>
            </w:r>
          </w:p>
        </w:tc>
        <w:tc>
          <w:tcPr>
            <w:tcW w:w="4574" w:type="pct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меню резервного копирования видео</w:t>
            </w:r>
          </w:p>
        </w:tc>
      </w:tr>
      <w:tr w:rsidR="008B1C6D" w:rsidTr="008B1C6D">
        <w:tc>
          <w:tcPr>
            <w:tcW w:w="426" w:type="pct"/>
            <w:shd w:val="clear" w:color="auto" w:fill="D9D9D9" w:themeFill="background1" w:themeFillShade="D9"/>
            <w:vAlign w:val="center"/>
          </w:tcPr>
          <w:p w:rsidR="008B1C6D" w:rsidRDefault="008B1C6D" w:rsidP="008B1C6D">
            <w:pPr>
              <w:jc w:val="center"/>
            </w:pPr>
            <w:r>
              <w:t>7</w:t>
            </w:r>
          </w:p>
        </w:tc>
        <w:tc>
          <w:tcPr>
            <w:tcW w:w="4574" w:type="pct"/>
            <w:shd w:val="clear" w:color="auto" w:fill="D9D9D9" w:themeFill="background1" w:themeFillShade="D9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меню настройки режима записи</w:t>
            </w:r>
          </w:p>
        </w:tc>
      </w:tr>
      <w:tr w:rsidR="008B1C6D" w:rsidTr="008B1C6D">
        <w:tc>
          <w:tcPr>
            <w:tcW w:w="426" w:type="pct"/>
            <w:vAlign w:val="center"/>
          </w:tcPr>
          <w:p w:rsidR="008B1C6D" w:rsidRDefault="008B1C6D" w:rsidP="008B1C6D">
            <w:pPr>
              <w:jc w:val="center"/>
            </w:pPr>
            <w:r>
              <w:t>8</w:t>
            </w:r>
          </w:p>
        </w:tc>
        <w:tc>
          <w:tcPr>
            <w:tcW w:w="4574" w:type="pct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окна тревожных сообщений</w:t>
            </w:r>
          </w:p>
        </w:tc>
      </w:tr>
      <w:tr w:rsidR="008B1C6D" w:rsidTr="008B1C6D">
        <w:tc>
          <w:tcPr>
            <w:tcW w:w="426" w:type="pct"/>
            <w:shd w:val="clear" w:color="auto" w:fill="D9D9D9" w:themeFill="background1" w:themeFillShade="D9"/>
            <w:vAlign w:val="center"/>
          </w:tcPr>
          <w:p w:rsidR="008B1C6D" w:rsidRDefault="008B1C6D" w:rsidP="008B1C6D">
            <w:pPr>
              <w:jc w:val="center"/>
            </w:pPr>
            <w:r>
              <w:t>9</w:t>
            </w:r>
          </w:p>
        </w:tc>
        <w:tc>
          <w:tcPr>
            <w:tcW w:w="4574" w:type="pct"/>
            <w:shd w:val="clear" w:color="auto" w:fill="D9D9D9" w:themeFill="background1" w:themeFillShade="D9"/>
            <w:vAlign w:val="center"/>
          </w:tcPr>
          <w:p w:rsidR="008B1C6D" w:rsidRPr="008B1C6D" w:rsidRDefault="0034353E" w:rsidP="008B1C6D">
            <w:pPr>
              <w:jc w:val="both"/>
            </w:pPr>
            <w:r>
              <w:t>З</w:t>
            </w:r>
            <w:r w:rsidR="008B1C6D" w:rsidRPr="008B1C6D">
              <w:t>апись снимка экрана выделенной камеры</w:t>
            </w:r>
          </w:p>
        </w:tc>
      </w:tr>
      <w:tr w:rsidR="008B1C6D" w:rsidTr="008B1C6D">
        <w:tc>
          <w:tcPr>
            <w:tcW w:w="426" w:type="pct"/>
            <w:vAlign w:val="center"/>
          </w:tcPr>
          <w:p w:rsidR="008B1C6D" w:rsidRDefault="008B1C6D" w:rsidP="008B1C6D">
            <w:pPr>
              <w:jc w:val="center"/>
            </w:pPr>
            <w:r>
              <w:t>10</w:t>
            </w:r>
          </w:p>
        </w:tc>
        <w:tc>
          <w:tcPr>
            <w:tcW w:w="4574" w:type="pct"/>
            <w:vAlign w:val="center"/>
          </w:tcPr>
          <w:p w:rsidR="008B1C6D" w:rsidRPr="008B1C6D" w:rsidRDefault="0034353E" w:rsidP="008B1C6D">
            <w:pPr>
              <w:jc w:val="both"/>
            </w:pPr>
            <w:r>
              <w:t>В</w:t>
            </w:r>
            <w:r w:rsidR="008B1C6D" w:rsidRPr="008B1C6D">
              <w:t>ызов файлового менеджера</w:t>
            </w:r>
          </w:p>
        </w:tc>
      </w:tr>
      <w:tr w:rsidR="008B1C6D" w:rsidTr="008B1C6D">
        <w:tc>
          <w:tcPr>
            <w:tcW w:w="426" w:type="pct"/>
            <w:shd w:val="clear" w:color="auto" w:fill="D9D9D9" w:themeFill="background1" w:themeFillShade="D9"/>
            <w:vAlign w:val="center"/>
          </w:tcPr>
          <w:p w:rsidR="008B1C6D" w:rsidRDefault="008B1C6D" w:rsidP="008B1C6D">
            <w:pPr>
              <w:jc w:val="center"/>
            </w:pPr>
            <w:r>
              <w:t>11</w:t>
            </w:r>
          </w:p>
        </w:tc>
        <w:tc>
          <w:tcPr>
            <w:tcW w:w="4574" w:type="pct"/>
            <w:shd w:val="clear" w:color="auto" w:fill="D9D9D9" w:themeFill="background1" w:themeFillShade="D9"/>
            <w:vAlign w:val="center"/>
          </w:tcPr>
          <w:p w:rsidR="008B1C6D" w:rsidRPr="008B1C6D" w:rsidRDefault="0034353E" w:rsidP="008B1C6D">
            <w:pPr>
              <w:jc w:val="both"/>
            </w:pPr>
            <w:r>
              <w:t>И</w:t>
            </w:r>
            <w:r w:rsidR="008B1C6D" w:rsidRPr="008B1C6D">
              <w:t>нформация о текущем пользователе</w:t>
            </w:r>
          </w:p>
        </w:tc>
      </w:tr>
    </w:tbl>
    <w:p w:rsidR="002C1F67" w:rsidRDefault="002C1F67" w:rsidP="008B1C6D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B1C6D" w:rsidRPr="008B1C6D" w:rsidTr="008B1C6D">
        <w:tc>
          <w:tcPr>
            <w:tcW w:w="7927" w:type="dxa"/>
            <w:shd w:val="clear" w:color="auto" w:fill="FFC000"/>
          </w:tcPr>
          <w:p w:rsidR="008B1C6D" w:rsidRPr="008B1C6D" w:rsidRDefault="008B1C6D" w:rsidP="008B1C6D">
            <w:pPr>
              <w:jc w:val="both"/>
              <w:rPr>
                <w:rFonts w:eastAsia="Meiryo UI" w:cstheme="minorHAnsi"/>
                <w:b/>
                <w:sz w:val="6"/>
              </w:rPr>
            </w:pPr>
          </w:p>
        </w:tc>
      </w:tr>
      <w:tr w:rsidR="008B1C6D" w:rsidRPr="008B1C6D" w:rsidTr="008B1C6D">
        <w:tc>
          <w:tcPr>
            <w:tcW w:w="7927" w:type="dxa"/>
            <w:shd w:val="clear" w:color="auto" w:fill="D9D9D9" w:themeFill="background1" w:themeFillShade="D9"/>
          </w:tcPr>
          <w:p w:rsidR="008B1C6D" w:rsidRPr="008B1C6D" w:rsidRDefault="008B1C6D" w:rsidP="008B1C6D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8B1C6D">
              <w:rPr>
                <w:rFonts w:ascii="Meiryo UI" w:eastAsia="Meiryo UI" w:hAnsi="Meiryo UI" w:cs="Meiryo UI"/>
                <w:b/>
                <w:sz w:val="20"/>
              </w:rPr>
              <w:t>5.4. ОСНОВНОЕ МЕНЮ</w:t>
            </w:r>
          </w:p>
        </w:tc>
      </w:tr>
    </w:tbl>
    <w:p w:rsidR="008B1C6D" w:rsidRDefault="008B1C6D" w:rsidP="008B1C6D">
      <w:pPr>
        <w:spacing w:after="0" w:line="240" w:lineRule="auto"/>
        <w:jc w:val="both"/>
      </w:pPr>
      <w:r w:rsidRPr="008B1C6D">
        <w:t>Вызов основного меню производится при нажатии правой клавиши мыши в любой части экрана или</w:t>
      </w:r>
      <w:r>
        <w:t xml:space="preserve"> </w:t>
      </w:r>
      <w:r w:rsidRPr="008B1C6D">
        <w:t>клавиши «Enter» передней панели регистратора.</w:t>
      </w:r>
    </w:p>
    <w:p w:rsidR="008B1C6D" w:rsidRDefault="008B1C6D" w:rsidP="008B1C6D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78873C" wp14:editId="45E8ECFA">
            <wp:extent cx="1770072" cy="3600000"/>
            <wp:effectExtent l="38100" t="38100" r="40005" b="387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72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B1C6D" w:rsidRDefault="008B1C6D" w:rsidP="008B1C6D">
      <w:pPr>
        <w:spacing w:after="0" w:line="240" w:lineRule="auto"/>
        <w:jc w:val="both"/>
        <w:rPr>
          <w:b/>
        </w:rPr>
      </w:pPr>
      <w:r w:rsidRPr="008B1C6D">
        <w:t>Для получения доступа к настройкам необходимо выполнить авторизацию, нажав в панели основного</w:t>
      </w:r>
      <w:r>
        <w:t xml:space="preserve"> </w:t>
      </w:r>
      <w:r w:rsidRPr="008B1C6D">
        <w:t xml:space="preserve">меню </w:t>
      </w:r>
      <w:r w:rsidRPr="0034353E">
        <w:rPr>
          <w:b/>
        </w:rPr>
        <w:t>«Старт»</w:t>
      </w:r>
      <w:r w:rsidRPr="008B1C6D">
        <w:t xml:space="preserve"> и выбрать </w:t>
      </w:r>
      <w:r w:rsidRPr="0034353E">
        <w:rPr>
          <w:b/>
        </w:rPr>
        <w:t>«Войти»</w:t>
      </w:r>
    </w:p>
    <w:p w:rsidR="008B1C6D" w:rsidRDefault="0034353E" w:rsidP="0034353E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D8070B" wp14:editId="6192EAC4">
            <wp:extent cx="1463060" cy="1116000"/>
            <wp:effectExtent l="38100" t="38100" r="41910" b="463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60" cy="111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4353E" w:rsidRDefault="0034353E" w:rsidP="0034353E">
      <w:pPr>
        <w:spacing w:after="0" w:line="240" w:lineRule="auto"/>
        <w:jc w:val="both"/>
      </w:pPr>
      <w:r w:rsidRPr="0034353E">
        <w:t>В открывшемся окне с помощью экранной клавиатуры введите имя пользователя и пароль (по</w:t>
      </w:r>
      <w:r>
        <w:t xml:space="preserve"> </w:t>
      </w:r>
      <w:r w:rsidRPr="0034353E">
        <w:t>умолчанию «Admin» без пароля).</w:t>
      </w:r>
    </w:p>
    <w:p w:rsidR="0034353E" w:rsidRDefault="0034353E" w:rsidP="0034353E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453CC4" wp14:editId="673903B1">
            <wp:extent cx="2993390" cy="2277110"/>
            <wp:effectExtent l="38100" t="38100" r="35560" b="469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77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4353E" w:rsidRDefault="0034353E" w:rsidP="0034353E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34353E" w:rsidTr="0034353E">
        <w:tc>
          <w:tcPr>
            <w:tcW w:w="7927" w:type="dxa"/>
            <w:shd w:val="clear" w:color="auto" w:fill="FFC000"/>
          </w:tcPr>
          <w:p w:rsidR="0034353E" w:rsidRPr="0034353E" w:rsidRDefault="0034353E" w:rsidP="0034353E">
            <w:pPr>
              <w:jc w:val="both"/>
              <w:rPr>
                <w:sz w:val="6"/>
              </w:rPr>
            </w:pPr>
          </w:p>
        </w:tc>
      </w:tr>
      <w:tr w:rsidR="0034353E" w:rsidRPr="0034353E" w:rsidTr="0034353E">
        <w:tc>
          <w:tcPr>
            <w:tcW w:w="7927" w:type="dxa"/>
            <w:shd w:val="clear" w:color="auto" w:fill="D9D9D9" w:themeFill="background1" w:themeFillShade="D9"/>
          </w:tcPr>
          <w:p w:rsidR="0034353E" w:rsidRPr="0034353E" w:rsidRDefault="0034353E" w:rsidP="0034353E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34353E">
              <w:rPr>
                <w:rFonts w:ascii="Meiryo UI" w:eastAsia="Meiryo UI" w:hAnsi="Meiryo UI" w:cs="Meiryo UI"/>
                <w:b/>
                <w:sz w:val="20"/>
              </w:rPr>
              <w:t>5.4.1. ВОСПРОИЗВЕДЕНИЕ</w:t>
            </w:r>
          </w:p>
        </w:tc>
      </w:tr>
    </w:tbl>
    <w:p w:rsidR="0034353E" w:rsidRPr="0034353E" w:rsidRDefault="0034353E" w:rsidP="0034353E">
      <w:pPr>
        <w:spacing w:after="0" w:line="240" w:lineRule="auto"/>
        <w:jc w:val="both"/>
      </w:pPr>
      <w:r w:rsidRPr="0034353E">
        <w:t>Для просмотра записи в «Основном меню» выберите пункт «Воспроизведение».</w:t>
      </w:r>
    </w:p>
    <w:p w:rsidR="0034353E" w:rsidRPr="0034353E" w:rsidRDefault="0034353E" w:rsidP="0034353E">
      <w:pPr>
        <w:spacing w:after="0" w:line="240" w:lineRule="auto"/>
        <w:jc w:val="both"/>
      </w:pPr>
      <w:r w:rsidRPr="0034353E">
        <w:t>Ниже описаны параметры просмотра записей.</w:t>
      </w:r>
    </w:p>
    <w:p w:rsidR="0034353E" w:rsidRDefault="0034353E" w:rsidP="0034353E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4F8B00" wp14:editId="33942F7B">
            <wp:extent cx="4860000" cy="3811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8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3E" w:rsidRDefault="0034353E" w:rsidP="0034353E">
      <w:pPr>
        <w:spacing w:after="0" w:line="240" w:lineRule="auto"/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491"/>
        <w:gridCol w:w="6436"/>
      </w:tblGrid>
      <w:tr w:rsidR="00B12142" w:rsidRPr="00B12142" w:rsidTr="00B12142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B12142" w:rsidRPr="00B12142" w:rsidRDefault="00B12142" w:rsidP="00710EE7">
            <w:pPr>
              <w:rPr>
                <w:sz w:val="6"/>
              </w:rPr>
            </w:pPr>
          </w:p>
        </w:tc>
      </w:tr>
      <w:tr w:rsidR="00710EE7" w:rsidTr="00B12142">
        <w:tc>
          <w:tcPr>
            <w:tcW w:w="918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1</w:t>
            </w:r>
          </w:p>
        </w:tc>
        <w:tc>
          <w:tcPr>
            <w:tcW w:w="4082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10EE7" w:rsidRPr="00710EE7" w:rsidRDefault="00710EE7" w:rsidP="00710EE7">
            <w:r>
              <w:t>Поле отображения видео</w:t>
            </w:r>
            <w:r w:rsidRPr="00710EE7">
              <w:t>записи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2</w:t>
            </w:r>
          </w:p>
        </w:tc>
        <w:tc>
          <w:tcPr>
            <w:tcW w:w="4082" w:type="pct"/>
            <w:vAlign w:val="center"/>
          </w:tcPr>
          <w:p w:rsidR="00710EE7" w:rsidRPr="00710EE7" w:rsidRDefault="00710EE7" w:rsidP="00710EE7">
            <w:r>
              <w:t>П</w:t>
            </w:r>
            <w:r w:rsidRPr="00710EE7">
              <w:t>оле выбора канала для просмотра записи. Установите галочку напротив необходимых</w:t>
            </w:r>
            <w:r>
              <w:t xml:space="preserve"> </w:t>
            </w:r>
            <w:r w:rsidRPr="00710EE7">
              <w:t>каналов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3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710EE7" w:rsidRDefault="00710EE7" w:rsidP="00710EE7">
            <w:r>
              <w:t>П</w:t>
            </w:r>
            <w:r w:rsidRPr="00710EE7">
              <w:t>оле выбора даты архива видеозаписей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Поиск</w:t>
            </w:r>
          </w:p>
        </w:tc>
        <w:tc>
          <w:tcPr>
            <w:tcW w:w="4082" w:type="pct"/>
            <w:vAlign w:val="center"/>
          </w:tcPr>
          <w:p w:rsidR="00710EE7" w:rsidRPr="00710EE7" w:rsidRDefault="00710EE7" w:rsidP="00710EE7">
            <w:r>
              <w:t>Н</w:t>
            </w:r>
            <w:r w:rsidRPr="00710EE7">
              <w:t>ажмите для запроса имеющихся записей в архиве по выбранным каналам и дате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4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710EE7" w:rsidRDefault="00710EE7" w:rsidP="00710EE7">
            <w:r>
              <w:t>В</w:t>
            </w:r>
            <w:r w:rsidRPr="00710EE7">
              <w:t>ыбор времени начала и времени отображения записи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5</w:t>
            </w:r>
          </w:p>
        </w:tc>
        <w:tc>
          <w:tcPr>
            <w:tcW w:w="4082" w:type="pct"/>
            <w:vAlign w:val="center"/>
          </w:tcPr>
          <w:p w:rsidR="00710EE7" w:rsidRPr="00710EE7" w:rsidRDefault="00710EE7" w:rsidP="00710EE7">
            <w:r w:rsidRPr="00710EE7">
              <w:t xml:space="preserve">Список отображаемых каналов (для перемещения по списку нажмите на стрелку «Вверх» </w:t>
            </w:r>
            <w:r w:rsidRPr="00710EE7">
              <w:rPr>
                <w:noProof/>
                <w:lang w:eastAsia="ru-RU"/>
              </w:rPr>
              <w:drawing>
                <wp:inline distT="0" distB="0" distL="0" distR="0" wp14:anchorId="56EE492A" wp14:editId="0E79B50A">
                  <wp:extent cx="371475" cy="2571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0EE7">
              <w:t xml:space="preserve"> или «Вниз» </w:t>
            </w:r>
            <w:r w:rsidRPr="00710EE7">
              <w:rPr>
                <w:noProof/>
                <w:lang w:eastAsia="ru-RU"/>
              </w:rPr>
              <w:drawing>
                <wp:inline distT="0" distB="0" distL="0" distR="0" wp14:anchorId="6E22FFDF" wp14:editId="4FBEF38A">
                  <wp:extent cx="396875" cy="25019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E7">
              <w:t xml:space="preserve"> соответственно)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6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710EE7" w:rsidRDefault="00710EE7" w:rsidP="00710EE7">
            <w:r>
              <w:t>П</w:t>
            </w:r>
            <w:r w:rsidRPr="00710EE7">
              <w:t>оле графического отображения записей «Тайм-лайн». Для изменения масштаба</w:t>
            </w:r>
            <w:r>
              <w:t xml:space="preserve"> </w:t>
            </w:r>
            <w:r w:rsidRPr="00710EE7">
              <w:t>отображения времени используйте колесо прокрутки мыш</w:t>
            </w:r>
            <w:r>
              <w:t>и</w:t>
            </w:r>
            <w:r w:rsidRPr="00710EE7">
              <w:t>. Для начала</w:t>
            </w:r>
            <w:r>
              <w:t xml:space="preserve"> </w:t>
            </w:r>
            <w:r w:rsidRPr="00710EE7">
              <w:t>отображения наведите курсор мыши на интересующее время и выполните двойное нажатие на</w:t>
            </w:r>
            <w:r>
              <w:t xml:space="preserve"> </w:t>
            </w:r>
            <w:r w:rsidRPr="00710EE7">
              <w:t>левую клавишу мыши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Старт</w:t>
            </w:r>
          </w:p>
        </w:tc>
        <w:tc>
          <w:tcPr>
            <w:tcW w:w="4082" w:type="pct"/>
            <w:vAlign w:val="center"/>
          </w:tcPr>
          <w:p w:rsidR="00710EE7" w:rsidRPr="00B12142" w:rsidRDefault="00710EE7" w:rsidP="00B12142">
            <w:r w:rsidRPr="00B12142">
              <w:t>Нажмите для начала воспроизведения записи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Стоп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B12142" w:rsidRDefault="00B12142" w:rsidP="00B12142">
            <w:r>
              <w:t>Н</w:t>
            </w:r>
            <w:r w:rsidR="00710EE7" w:rsidRPr="00B12142">
              <w:t>ажмите для остановки воспроизведения записи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Медленно</w:t>
            </w:r>
          </w:p>
        </w:tc>
        <w:tc>
          <w:tcPr>
            <w:tcW w:w="4082" w:type="pct"/>
            <w:vAlign w:val="center"/>
          </w:tcPr>
          <w:p w:rsidR="00710EE7" w:rsidRPr="00B12142" w:rsidRDefault="00B12142" w:rsidP="00B12142">
            <w:r>
              <w:t>З</w:t>
            </w:r>
            <w:r w:rsidR="00710EE7" w:rsidRPr="00B12142">
              <w:t>амедления скорости отображения записи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Быстро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B12142" w:rsidRDefault="00B12142" w:rsidP="00B12142">
            <w:r>
              <w:t>У</w:t>
            </w:r>
            <w:r w:rsidR="00710EE7" w:rsidRPr="00B12142">
              <w:t>величение скорости отображения записи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Кадр</w:t>
            </w:r>
          </w:p>
        </w:tc>
        <w:tc>
          <w:tcPr>
            <w:tcW w:w="4082" w:type="pct"/>
            <w:vAlign w:val="center"/>
          </w:tcPr>
          <w:p w:rsidR="00710EE7" w:rsidRPr="00B12142" w:rsidRDefault="00B12142" w:rsidP="00B12142">
            <w:r>
              <w:t>П</w:t>
            </w:r>
            <w:r w:rsidR="00710EE7" w:rsidRPr="00B12142">
              <w:t>окадровое воспроизведение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Снимок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B12142" w:rsidRDefault="00B12142" w:rsidP="00B12142">
            <w:r>
              <w:t>Н</w:t>
            </w:r>
            <w:r w:rsidRPr="00B12142">
              <w:t>ажмите для сохранения снимка кадра выбранного канала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Резервное копирование</w:t>
            </w:r>
          </w:p>
        </w:tc>
        <w:tc>
          <w:tcPr>
            <w:tcW w:w="4082" w:type="pct"/>
            <w:vAlign w:val="center"/>
          </w:tcPr>
          <w:p w:rsidR="00710EE7" w:rsidRPr="00B12142" w:rsidRDefault="00B12142" w:rsidP="00B12142">
            <w:r>
              <w:t>Н</w:t>
            </w:r>
            <w:r w:rsidRPr="00B12142">
              <w:t>ажмите для вызова меню резервного копирования видеоархива на сменный носитель</w:t>
            </w:r>
          </w:p>
        </w:tc>
      </w:tr>
      <w:tr w:rsidR="00710EE7" w:rsidTr="00B12142">
        <w:tc>
          <w:tcPr>
            <w:tcW w:w="918" w:type="pct"/>
            <w:shd w:val="clear" w:color="auto" w:fill="D9D9D9" w:themeFill="background1" w:themeFillShade="D9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Полный экран</w:t>
            </w:r>
          </w:p>
        </w:tc>
        <w:tc>
          <w:tcPr>
            <w:tcW w:w="4082" w:type="pct"/>
            <w:shd w:val="clear" w:color="auto" w:fill="D9D9D9" w:themeFill="background1" w:themeFillShade="D9"/>
            <w:vAlign w:val="center"/>
          </w:tcPr>
          <w:p w:rsidR="00710EE7" w:rsidRPr="00B12142" w:rsidRDefault="00B12142" w:rsidP="00B12142">
            <w:r>
              <w:t>Н</w:t>
            </w:r>
            <w:r w:rsidRPr="00B12142">
              <w:t>ажмите для просмотра записи в полноэкранном режиме</w:t>
            </w:r>
          </w:p>
        </w:tc>
      </w:tr>
      <w:tr w:rsidR="00710EE7" w:rsidTr="00B12142">
        <w:tc>
          <w:tcPr>
            <w:tcW w:w="918" w:type="pct"/>
            <w:vAlign w:val="center"/>
          </w:tcPr>
          <w:p w:rsidR="00710EE7" w:rsidRPr="006C1FFD" w:rsidRDefault="00710EE7" w:rsidP="006C1FFD">
            <w:pPr>
              <w:jc w:val="center"/>
              <w:rPr>
                <w:b/>
              </w:rPr>
            </w:pPr>
            <w:r w:rsidRPr="006C1FFD">
              <w:rPr>
                <w:b/>
              </w:rPr>
              <w:t>Громкость</w:t>
            </w:r>
          </w:p>
        </w:tc>
        <w:tc>
          <w:tcPr>
            <w:tcW w:w="4082" w:type="pct"/>
            <w:vAlign w:val="center"/>
          </w:tcPr>
          <w:p w:rsidR="00710EE7" w:rsidRPr="00B12142" w:rsidRDefault="00B12142" w:rsidP="00B12142">
            <w:r>
              <w:t>Р</w:t>
            </w:r>
            <w:r w:rsidRPr="00B12142">
              <w:t>егулировка громкости звука</w:t>
            </w:r>
          </w:p>
        </w:tc>
      </w:tr>
    </w:tbl>
    <w:p w:rsidR="00C373D8" w:rsidRDefault="00C373D8" w:rsidP="0034353E">
      <w:pPr>
        <w:spacing w:after="0" w:line="240" w:lineRule="auto"/>
        <w:jc w:val="both"/>
      </w:pPr>
    </w:p>
    <w:p w:rsidR="00C373D8" w:rsidRDefault="00C373D8">
      <w: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CD1BF7" w:rsidRPr="00CD1BF7" w:rsidTr="00CD1BF7">
        <w:tc>
          <w:tcPr>
            <w:tcW w:w="7927" w:type="dxa"/>
            <w:shd w:val="clear" w:color="auto" w:fill="FFC000"/>
          </w:tcPr>
          <w:p w:rsidR="00CD1BF7" w:rsidRPr="00CD1BF7" w:rsidRDefault="00CD1BF7" w:rsidP="0034353E">
            <w:pPr>
              <w:jc w:val="both"/>
              <w:rPr>
                <w:rFonts w:eastAsia="Meiryo UI" w:cstheme="minorHAnsi"/>
                <w:b/>
                <w:sz w:val="6"/>
              </w:rPr>
            </w:pPr>
          </w:p>
        </w:tc>
      </w:tr>
      <w:tr w:rsidR="00CD1BF7" w:rsidRPr="00CD1BF7" w:rsidTr="00CD1BF7">
        <w:tc>
          <w:tcPr>
            <w:tcW w:w="7927" w:type="dxa"/>
            <w:shd w:val="clear" w:color="auto" w:fill="D9D9D9" w:themeFill="background1" w:themeFillShade="D9"/>
          </w:tcPr>
          <w:p w:rsidR="00CD1BF7" w:rsidRPr="00CD1BF7" w:rsidRDefault="00CD1BF7" w:rsidP="0034353E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CD1BF7">
              <w:rPr>
                <w:rFonts w:ascii="Meiryo UI" w:eastAsia="Meiryo UI" w:hAnsi="Meiryo UI" w:cs="Meiryo UI"/>
                <w:b/>
                <w:sz w:val="20"/>
              </w:rPr>
              <w:t>5.4.2. РЕЗЕРВНОЕ КОПИРОВАНИЕ</w:t>
            </w:r>
          </w:p>
        </w:tc>
      </w:tr>
    </w:tbl>
    <w:p w:rsidR="00F7437A" w:rsidRDefault="00CD1BF7" w:rsidP="00CD1BF7">
      <w:pPr>
        <w:spacing w:after="0" w:line="240" w:lineRule="auto"/>
        <w:jc w:val="both"/>
      </w:pPr>
      <w:r w:rsidRPr="00CD1BF7">
        <w:t>Ниже описаны параметры выполнения резервного копирования видео на сменный носитель.</w:t>
      </w:r>
    </w:p>
    <w:p w:rsidR="00CD1BF7" w:rsidRDefault="00CD1BF7" w:rsidP="00CD1BF7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91D3C4" wp14:editId="5475EFDA">
            <wp:extent cx="3631565" cy="2259965"/>
            <wp:effectExtent l="38100" t="38100" r="45085" b="450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259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– выбор канала для копирования.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Время начала</w:t>
      </w:r>
      <w:r w:rsidRPr="007062F7">
        <w:rPr>
          <w:rFonts w:cs="Calibri"/>
          <w:color w:val="000000"/>
        </w:rPr>
        <w:t xml:space="preserve"> – выберите дату и время начала видео.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Время окончания</w:t>
      </w:r>
      <w:r w:rsidRPr="007062F7">
        <w:rPr>
          <w:rFonts w:cs="Calibri"/>
          <w:color w:val="000000"/>
        </w:rPr>
        <w:t xml:space="preserve"> - выберите дату и время окончания видео для резервного копирования.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на</w:t>
      </w:r>
      <w:r w:rsidRPr="007062F7">
        <w:rPr>
          <w:rFonts w:cs="Calibri"/>
          <w:color w:val="000000"/>
        </w:rPr>
        <w:t xml:space="preserve"> – в этом поле отображается путь резервного копирования, если поле не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содержит значения, нажмите «</w:t>
      </w:r>
      <w:r w:rsidRPr="007062F7">
        <w:rPr>
          <w:rFonts w:cs="Calibri"/>
          <w:b/>
          <w:bCs/>
          <w:color w:val="000000"/>
        </w:rPr>
        <w:t>Обновить</w:t>
      </w:r>
      <w:r w:rsidRPr="007062F7">
        <w:rPr>
          <w:rFonts w:cs="Calibri"/>
          <w:color w:val="000000"/>
        </w:rPr>
        <w:t>».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файла</w:t>
      </w:r>
      <w:r w:rsidRPr="007062F7">
        <w:rPr>
          <w:rFonts w:cs="Calibri"/>
          <w:color w:val="000000"/>
        </w:rPr>
        <w:t xml:space="preserve"> – выбор типа экспортируемого файла:</w:t>
      </w:r>
    </w:p>
    <w:p w:rsidR="00801C98" w:rsidRPr="00801C98" w:rsidRDefault="00801C98" w:rsidP="00112CED">
      <w:pPr>
        <w:pStyle w:val="a3"/>
        <w:widowControl w:val="0"/>
        <w:numPr>
          <w:ilvl w:val="0"/>
          <w:numId w:val="5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01C98">
        <w:rPr>
          <w:rFonts w:cs="Calibri"/>
          <w:b/>
          <w:bCs/>
          <w:color w:val="000000"/>
        </w:rPr>
        <w:t>H264</w:t>
      </w:r>
      <w:r w:rsidRPr="00801C98">
        <w:rPr>
          <w:rFonts w:cs="Calibri"/>
          <w:color w:val="000000"/>
        </w:rPr>
        <w:t xml:space="preserve"> – создание файлов с использованием кодека H264.</w:t>
      </w:r>
    </w:p>
    <w:p w:rsidR="00801C98" w:rsidRPr="00801C98" w:rsidRDefault="00801C98" w:rsidP="00112CED">
      <w:pPr>
        <w:pStyle w:val="a3"/>
        <w:widowControl w:val="0"/>
        <w:numPr>
          <w:ilvl w:val="0"/>
          <w:numId w:val="5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01C98">
        <w:rPr>
          <w:rFonts w:cs="Calibri"/>
          <w:b/>
          <w:bCs/>
          <w:color w:val="000000"/>
        </w:rPr>
        <w:t>MP4</w:t>
      </w:r>
      <w:r w:rsidRPr="00801C98">
        <w:rPr>
          <w:rFonts w:cs="Calibri"/>
          <w:color w:val="000000"/>
        </w:rPr>
        <w:t xml:space="preserve"> – создание файлов с использованием кодека Mpeg4.</w:t>
      </w:r>
    </w:p>
    <w:p w:rsidR="00801C98" w:rsidRPr="00801C98" w:rsidRDefault="00801C98" w:rsidP="00112CED">
      <w:pPr>
        <w:pStyle w:val="a3"/>
        <w:widowControl w:val="0"/>
        <w:numPr>
          <w:ilvl w:val="0"/>
          <w:numId w:val="5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01C98">
        <w:rPr>
          <w:rFonts w:cs="Calibri"/>
          <w:b/>
          <w:bCs/>
          <w:color w:val="000000"/>
        </w:rPr>
        <w:t>AVI</w:t>
      </w:r>
      <w:r w:rsidRPr="00801C98">
        <w:rPr>
          <w:rFonts w:cs="Calibri"/>
          <w:color w:val="000000"/>
        </w:rPr>
        <w:t xml:space="preserve"> – упаковка видео в контейнер AVI.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Размер файла</w:t>
      </w:r>
      <w:r w:rsidRPr="007062F7">
        <w:rPr>
          <w:rFonts w:cs="Calibri"/>
          <w:color w:val="000000"/>
        </w:rPr>
        <w:t xml:space="preserve"> – в этом поле отображается размер файла архива.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Процесс</w:t>
      </w:r>
      <w:r w:rsidRPr="007062F7">
        <w:rPr>
          <w:rFonts w:cs="Calibri"/>
          <w:color w:val="000000"/>
        </w:rPr>
        <w:t xml:space="preserve"> – индикатор хода выполнения процесса копирования в процентах.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Извлечь USB</w:t>
      </w:r>
      <w:r w:rsidRPr="007062F7">
        <w:rPr>
          <w:rFonts w:cs="Calibri"/>
          <w:color w:val="000000"/>
        </w:rPr>
        <w:t xml:space="preserve"> – нажмите перед извлечением USB носителя из порта (не выполнение этой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операции может привести к потере данных на USB носителе).</w:t>
      </w:r>
    </w:p>
    <w:p w:rsidR="00801C98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Старт</w:t>
      </w:r>
      <w:r w:rsidRPr="007062F7">
        <w:rPr>
          <w:rFonts w:cs="Calibri"/>
          <w:color w:val="000000"/>
        </w:rPr>
        <w:t xml:space="preserve"> – нажмите для запуска процесса резервного копирования.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Стоп</w:t>
      </w:r>
      <w:r w:rsidRPr="007062F7">
        <w:rPr>
          <w:rFonts w:cs="Calibri"/>
          <w:color w:val="000000"/>
        </w:rPr>
        <w:t xml:space="preserve"> – нажмите для остановки процесса резервного копирования.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Выход</w:t>
      </w:r>
      <w:r w:rsidRPr="007062F7">
        <w:rPr>
          <w:rFonts w:cs="Calibri"/>
          <w:color w:val="000000"/>
        </w:rPr>
        <w:t xml:space="preserve"> – нажмите для выхода из меню резервного копирования.</w:t>
      </w:r>
    </w:p>
    <w:p w:rsidR="00CD1BF7" w:rsidRDefault="00CD1BF7" w:rsidP="00CD1BF7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3E51B2" w:rsidTr="003E51B2">
        <w:tc>
          <w:tcPr>
            <w:tcW w:w="7927" w:type="dxa"/>
            <w:shd w:val="clear" w:color="auto" w:fill="FFC000"/>
          </w:tcPr>
          <w:p w:rsidR="003E51B2" w:rsidRPr="003E51B2" w:rsidRDefault="003E51B2" w:rsidP="00CD1BF7">
            <w:pPr>
              <w:jc w:val="both"/>
              <w:rPr>
                <w:sz w:val="6"/>
              </w:rPr>
            </w:pPr>
          </w:p>
        </w:tc>
      </w:tr>
      <w:tr w:rsidR="003E51B2" w:rsidRPr="003E51B2" w:rsidTr="003E51B2">
        <w:tc>
          <w:tcPr>
            <w:tcW w:w="7927" w:type="dxa"/>
            <w:shd w:val="clear" w:color="auto" w:fill="D9D9D9" w:themeFill="background1" w:themeFillShade="D9"/>
          </w:tcPr>
          <w:p w:rsidR="003E51B2" w:rsidRPr="003E51B2" w:rsidRDefault="003E51B2" w:rsidP="00CD1BF7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3E51B2">
              <w:rPr>
                <w:rFonts w:ascii="Meiryo UI" w:eastAsia="Meiryo UI" w:hAnsi="Meiryo UI" w:cs="Meiryo UI"/>
                <w:b/>
                <w:sz w:val="20"/>
              </w:rPr>
              <w:t xml:space="preserve">5.4.3. УПРАВЛЕНИЕ </w:t>
            </w:r>
            <w:r w:rsidRPr="003E51B2">
              <w:rPr>
                <w:rFonts w:ascii="Meiryo UI" w:eastAsia="Meiryo UI" w:hAnsi="Meiryo UI" w:cs="Meiryo UI"/>
                <w:b/>
                <w:sz w:val="20"/>
                <w:lang w:val="en-US"/>
              </w:rPr>
              <w:t>PTZ</w:t>
            </w:r>
          </w:p>
        </w:tc>
      </w:tr>
    </w:tbl>
    <w:p w:rsidR="003E51B2" w:rsidRPr="003E51B2" w:rsidRDefault="003E51B2" w:rsidP="003E51B2">
      <w:pPr>
        <w:spacing w:after="0" w:line="240" w:lineRule="auto"/>
        <w:jc w:val="both"/>
      </w:pPr>
      <w:r w:rsidRPr="003E51B2">
        <w:t>Для управления PTZ камерой предварительно выберите канал (нажатием левой клавиши мыши) затем</w:t>
      </w:r>
      <w:r>
        <w:t xml:space="preserve"> </w:t>
      </w:r>
      <w:r w:rsidRPr="003E51B2">
        <w:t>в «Основном меню» выберите пункт «PTZ». Ниже описаны параметры управления PTZ камерой</w:t>
      </w:r>
    </w:p>
    <w:p w:rsidR="004003C9" w:rsidRDefault="004003C9" w:rsidP="004003C9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7F5C88" wp14:editId="700D9B2E">
            <wp:extent cx="1673225" cy="26828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B7" w:rsidRDefault="003328B7" w:rsidP="0020130A">
      <w:pPr>
        <w:spacing w:after="0" w:line="240" w:lineRule="auto"/>
        <w:jc w:val="both"/>
      </w:pPr>
      <w:r w:rsidRPr="006C1FFD">
        <w:rPr>
          <w:b/>
        </w:rPr>
        <w:t>1</w:t>
      </w:r>
      <w:r w:rsidRPr="003328B7">
        <w:t xml:space="preserve"> -</w:t>
      </w:r>
      <w:r>
        <w:rPr>
          <w:b/>
        </w:rPr>
        <w:t xml:space="preserve"> </w:t>
      </w:r>
      <w:r>
        <w:t>п</w:t>
      </w:r>
      <w:r w:rsidRPr="00E32098">
        <w:t>анель управления положение PTZ камеры, перемещение производится нажатием левой клавишей мыши на соответствующую стрелку</w:t>
      </w:r>
      <w:r>
        <w:t>.</w:t>
      </w:r>
    </w:p>
    <w:p w:rsidR="003328B7" w:rsidRDefault="003328B7" w:rsidP="0020130A">
      <w:pPr>
        <w:spacing w:after="0" w:line="240" w:lineRule="auto"/>
        <w:jc w:val="both"/>
      </w:pPr>
      <w:r w:rsidRPr="006C1FFD">
        <w:rPr>
          <w:b/>
          <w:lang w:val="en-US"/>
        </w:rPr>
        <w:t>Auto</w:t>
      </w:r>
      <w:r>
        <w:rPr>
          <w:b/>
        </w:rPr>
        <w:t xml:space="preserve"> </w:t>
      </w:r>
      <w:r>
        <w:t>- в</w:t>
      </w:r>
      <w:r w:rsidRPr="00E32098">
        <w:t>ызов функции PTZ камеры авто панорама</w:t>
      </w:r>
      <w:r>
        <w:t>.</w:t>
      </w:r>
    </w:p>
    <w:p w:rsidR="003328B7" w:rsidRDefault="003328B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Скорость</w:t>
      </w:r>
      <w:r w:rsidRPr="007062F7">
        <w:rPr>
          <w:rFonts w:cs="Calibri"/>
          <w:color w:val="000000"/>
        </w:rPr>
        <w:t xml:space="preserve"> – регулировка скорости перемещения PTZ камеры (перемещая «движок» вправо вы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увеличиваете скорость, влево уменьшаете).</w:t>
      </w:r>
    </w:p>
    <w:p w:rsidR="003328B7" w:rsidRPr="007062F7" w:rsidRDefault="003328B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Зум</w:t>
      </w:r>
      <w:r w:rsidRPr="007062F7">
        <w:rPr>
          <w:rFonts w:cs="Calibri"/>
          <w:color w:val="000000"/>
        </w:rPr>
        <w:t xml:space="preserve"> – управление оптически</w:t>
      </w:r>
      <w:r>
        <w:rPr>
          <w:rFonts w:cs="Calibri"/>
          <w:color w:val="000000"/>
        </w:rPr>
        <w:t>м увеличение PTZ камеры, нажимае</w:t>
      </w:r>
      <w:r w:rsidRPr="007062F7">
        <w:rPr>
          <w:rFonts w:cs="Calibri"/>
          <w:color w:val="000000"/>
        </w:rPr>
        <w:t>те «+» для увеличения и «-»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для уменьшения.</w:t>
      </w:r>
    </w:p>
    <w:p w:rsidR="003328B7" w:rsidRDefault="003328B7" w:rsidP="0020130A">
      <w:pPr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Диафрагма</w:t>
      </w:r>
      <w:r w:rsidRPr="007062F7">
        <w:rPr>
          <w:rFonts w:cs="Calibri"/>
          <w:color w:val="000000"/>
        </w:rPr>
        <w:t xml:space="preserve"> – управление диафрагмой объектива PTZ камеры.</w:t>
      </w:r>
    </w:p>
    <w:p w:rsidR="003328B7" w:rsidRDefault="003328B7" w:rsidP="0020130A">
      <w:pPr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Фокус</w:t>
      </w:r>
      <w:r w:rsidRPr="007062F7">
        <w:rPr>
          <w:rFonts w:cs="Calibri"/>
          <w:color w:val="000000"/>
        </w:rPr>
        <w:t xml:space="preserve"> – управление фокусировкой PTZ камеры.</w:t>
      </w:r>
    </w:p>
    <w:p w:rsidR="003328B7" w:rsidRPr="003328B7" w:rsidRDefault="003328B7" w:rsidP="0020130A">
      <w:pPr>
        <w:spacing w:after="0" w:line="240" w:lineRule="auto"/>
        <w:jc w:val="both"/>
      </w:pPr>
      <w:r w:rsidRPr="006C1FFD">
        <w:rPr>
          <w:b/>
        </w:rPr>
        <w:t>Пресет</w:t>
      </w:r>
      <w:r>
        <w:t xml:space="preserve"> - </w:t>
      </w:r>
      <w:r w:rsidRPr="00E32098">
        <w:t>Настройка и вызов предустановок положения PTZ камеры. Выберите номер предустановки, выберите положение PTZ камеры и нажмите «</w:t>
      </w:r>
      <w:r w:rsidRPr="00E32098">
        <w:rPr>
          <w:noProof/>
          <w:lang w:eastAsia="ru-RU"/>
        </w:rPr>
        <w:drawing>
          <wp:inline distT="0" distB="0" distL="0" distR="0" wp14:anchorId="55072261" wp14:editId="0DBEC805">
            <wp:extent cx="163830" cy="189865"/>
            <wp:effectExtent l="0" t="0" r="7620" b="635"/>
            <wp:docPr id="225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098">
        <w:t>» для сохранения предустановки. Вызов записанного положения выполняется нажатием на значок «</w:t>
      </w:r>
      <w:r w:rsidRPr="00E32098">
        <w:rPr>
          <w:noProof/>
          <w:lang w:eastAsia="ru-RU"/>
        </w:rPr>
        <w:drawing>
          <wp:inline distT="0" distB="0" distL="0" distR="0" wp14:anchorId="6B0C270E" wp14:editId="4C43299D">
            <wp:extent cx="163830" cy="207010"/>
            <wp:effectExtent l="0" t="0" r="7620" b="2540"/>
            <wp:docPr id="2260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098">
        <w:t>».</w:t>
      </w:r>
    </w:p>
    <w:p w:rsidR="003328B7" w:rsidRPr="00A07E5D" w:rsidRDefault="003328B7" w:rsidP="0020130A">
      <w:pPr>
        <w:tabs>
          <w:tab w:val="left" w:pos="284"/>
        </w:tabs>
        <w:spacing w:line="240" w:lineRule="auto"/>
        <w:jc w:val="both"/>
      </w:pPr>
      <w:r w:rsidRPr="006C1FFD">
        <w:rPr>
          <w:b/>
        </w:rPr>
        <w:t>Круиз</w:t>
      </w:r>
      <w:r>
        <w:t xml:space="preserve"> - </w:t>
      </w:r>
      <w:r w:rsidRPr="00A07E5D">
        <w:t>Настройка и вызов перемещения камеры по заранее запрограммированным точкам.</w:t>
      </w:r>
    </w:p>
    <w:p w:rsidR="003328B7" w:rsidRPr="00A07E5D" w:rsidRDefault="003328B7" w:rsidP="00112CED">
      <w:pPr>
        <w:pStyle w:val="a3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jc w:val="both"/>
      </w:pPr>
      <w:r w:rsidRPr="00A07E5D">
        <w:t>Выберите номер предустановки и нажмите на значок «</w:t>
      </w:r>
      <w:r w:rsidRPr="00A07E5D">
        <w:rPr>
          <w:noProof/>
          <w:lang w:eastAsia="ru-RU"/>
        </w:rPr>
        <w:drawing>
          <wp:inline distT="0" distB="0" distL="0" distR="0" wp14:anchorId="47A04AAB" wp14:editId="6B5D6BC5">
            <wp:extent cx="163830" cy="189865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E5D">
        <w:t>» для вызова меню настройки круиза, выберите номер пресета начала круиза, время показа выбранной точки, скорость перемещения к последующей и нажмите «</w:t>
      </w:r>
      <w:r w:rsidRPr="003328B7">
        <w:rPr>
          <w:b/>
        </w:rPr>
        <w:t>Добавить</w:t>
      </w:r>
      <w:r w:rsidRPr="00A07E5D">
        <w:t>». Повторите эту операцию необходимое количество раз. Для удаления точек из круиза, выберите необходимую и нажмите «</w:t>
      </w:r>
      <w:r w:rsidRPr="003328B7">
        <w:rPr>
          <w:b/>
        </w:rPr>
        <w:t>Удалить</w:t>
      </w:r>
      <w:r w:rsidRPr="00A07E5D">
        <w:t>».</w:t>
      </w:r>
    </w:p>
    <w:p w:rsidR="003328B7" w:rsidRPr="00A07E5D" w:rsidRDefault="003328B7" w:rsidP="00112CED">
      <w:pPr>
        <w:pStyle w:val="a3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jc w:val="both"/>
      </w:pPr>
      <w:r w:rsidRPr="00A07E5D">
        <w:t>Вызов заранее запрограммированного круиза осуществляется нажатием на значок «</w:t>
      </w:r>
      <w:r w:rsidRPr="00A07E5D">
        <w:rPr>
          <w:noProof/>
          <w:lang w:eastAsia="ru-RU"/>
        </w:rPr>
        <w:drawing>
          <wp:inline distT="0" distB="0" distL="0" distR="0" wp14:anchorId="79FC42C0" wp14:editId="5D99A607">
            <wp:extent cx="167005" cy="19113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E5D">
        <w:t>» повторное нажатие приводит к остановке выполнения круиза.</w:t>
      </w:r>
    </w:p>
    <w:p w:rsidR="003328B7" w:rsidRPr="003328B7" w:rsidRDefault="003328B7" w:rsidP="00112CE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</w:pPr>
      <w:r w:rsidRPr="00A07E5D">
        <w:t>Удаление выбранного круиза выполняется нажатием на значок «</w:t>
      </w:r>
      <w:r w:rsidRPr="00A07E5D">
        <w:rPr>
          <w:noProof/>
          <w:lang w:eastAsia="ru-RU"/>
        </w:rPr>
        <w:drawing>
          <wp:inline distT="0" distB="0" distL="0" distR="0" wp14:anchorId="6A833222" wp14:editId="46272927">
            <wp:extent cx="151130" cy="191135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E5D">
        <w:t>»</w:t>
      </w:r>
      <w:r>
        <w:t>.</w:t>
      </w:r>
    </w:p>
    <w:p w:rsidR="003328B7" w:rsidRPr="003328B7" w:rsidRDefault="003328B7" w:rsidP="0020130A">
      <w:pPr>
        <w:spacing w:after="0" w:line="240" w:lineRule="auto"/>
        <w:jc w:val="both"/>
      </w:pPr>
      <w:r w:rsidRPr="006C1FFD">
        <w:rPr>
          <w:b/>
        </w:rPr>
        <w:t>Трек</w:t>
      </w:r>
      <w:r>
        <w:t xml:space="preserve"> - </w:t>
      </w:r>
      <w:r w:rsidRPr="006C1FFD">
        <w:t>Настройка и вызов перемещения камеры по заранее запрограммированному треку. Для записи трека переместите камеру в начальное положение, выберите номер трека, в который будет вестись запись и нажмите на значок «</w:t>
      </w:r>
      <w:r w:rsidRPr="006C1FFD">
        <w:rPr>
          <w:noProof/>
          <w:lang w:eastAsia="ru-RU"/>
        </w:rPr>
        <w:drawing>
          <wp:inline distT="0" distB="0" distL="0" distR="0" wp14:anchorId="67629F19" wp14:editId="4D7E6B6E">
            <wp:extent cx="170180" cy="191135"/>
            <wp:effectExtent l="0" t="0" r="1270" b="0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FD">
        <w:t>», затем выполняйте перемещение камеры по выбранному маршруту. Для прекращения записи нажмите на значок «</w:t>
      </w:r>
      <w:r w:rsidRPr="006C1FFD">
        <w:rPr>
          <w:noProof/>
          <w:lang w:eastAsia="ru-RU"/>
        </w:rPr>
        <w:drawing>
          <wp:inline distT="0" distB="0" distL="0" distR="0" wp14:anchorId="05EC43A4" wp14:editId="53EB9489">
            <wp:extent cx="151130" cy="191135"/>
            <wp:effectExtent l="0" t="0" r="1270" b="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FD">
        <w:t>». Вызов трека осуществляется нажатием на значок «</w:t>
      </w:r>
      <w:r w:rsidRPr="006C1FFD">
        <w:rPr>
          <w:noProof/>
          <w:lang w:eastAsia="ru-RU"/>
        </w:rPr>
        <w:drawing>
          <wp:inline distT="0" distB="0" distL="0" distR="0" wp14:anchorId="0FAE412F" wp14:editId="2B0773C1">
            <wp:extent cx="167005" cy="191135"/>
            <wp:effectExtent l="0" t="0" r="4445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FD">
        <w:t>»повторное нажатие приводит к остановке выполнения трека.</w:t>
      </w:r>
    </w:p>
    <w:p w:rsidR="004003C9" w:rsidRDefault="004003C9" w:rsidP="0020130A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6C1FFD" w:rsidTr="006C1FFD">
        <w:tc>
          <w:tcPr>
            <w:tcW w:w="7927" w:type="dxa"/>
            <w:shd w:val="clear" w:color="auto" w:fill="FFC000"/>
          </w:tcPr>
          <w:p w:rsidR="006C1FFD" w:rsidRPr="006C1FFD" w:rsidRDefault="006C1FFD" w:rsidP="004003C9">
            <w:pPr>
              <w:jc w:val="both"/>
              <w:rPr>
                <w:sz w:val="6"/>
              </w:rPr>
            </w:pPr>
          </w:p>
        </w:tc>
      </w:tr>
      <w:tr w:rsidR="006C1FFD" w:rsidRPr="006C1FFD" w:rsidTr="006C1FFD">
        <w:tc>
          <w:tcPr>
            <w:tcW w:w="7927" w:type="dxa"/>
            <w:shd w:val="clear" w:color="auto" w:fill="D9D9D9" w:themeFill="background1" w:themeFillShade="D9"/>
          </w:tcPr>
          <w:p w:rsidR="006C1FFD" w:rsidRPr="006C1FFD" w:rsidRDefault="006C1FFD" w:rsidP="004003C9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6C1FFD">
              <w:rPr>
                <w:rFonts w:ascii="Meiryo UI" w:eastAsia="Meiryo UI" w:hAnsi="Meiryo UI" w:cs="Meiryo UI"/>
                <w:b/>
                <w:sz w:val="20"/>
              </w:rPr>
              <w:t>5.4.4 СНИМОК</w:t>
            </w:r>
          </w:p>
        </w:tc>
      </w:tr>
    </w:tbl>
    <w:p w:rsidR="006C1FFD" w:rsidRPr="006C1FFD" w:rsidRDefault="006C1FFD" w:rsidP="006C1FFD">
      <w:pPr>
        <w:spacing w:after="0"/>
        <w:jc w:val="both"/>
      </w:pPr>
      <w:r w:rsidRPr="006C1FFD">
        <w:t>Для сохранения кадра выбранного канала в основном меню выберите пункт «Снимок».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77273" w:rsidTr="00077273">
        <w:tc>
          <w:tcPr>
            <w:tcW w:w="7927" w:type="dxa"/>
            <w:shd w:val="clear" w:color="auto" w:fill="FFC000"/>
          </w:tcPr>
          <w:p w:rsidR="00077273" w:rsidRPr="00077273" w:rsidRDefault="00077273" w:rsidP="004003C9">
            <w:pPr>
              <w:jc w:val="both"/>
              <w:rPr>
                <w:sz w:val="6"/>
              </w:rPr>
            </w:pPr>
          </w:p>
        </w:tc>
      </w:tr>
      <w:tr w:rsidR="00077273" w:rsidRPr="00077273" w:rsidTr="00077273">
        <w:tc>
          <w:tcPr>
            <w:tcW w:w="7927" w:type="dxa"/>
            <w:shd w:val="clear" w:color="auto" w:fill="D9D9D9" w:themeFill="background1" w:themeFillShade="D9"/>
          </w:tcPr>
          <w:p w:rsidR="00077273" w:rsidRPr="00077273" w:rsidRDefault="00077273" w:rsidP="004003C9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077273">
              <w:rPr>
                <w:rFonts w:ascii="Meiryo UI" w:eastAsia="Meiryo UI" w:hAnsi="Meiryo UI" w:cs="Meiryo UI"/>
                <w:b/>
                <w:sz w:val="20"/>
              </w:rPr>
              <w:t>5.4.5. ТРЕВОГА</w:t>
            </w:r>
          </w:p>
        </w:tc>
      </w:tr>
    </w:tbl>
    <w:p w:rsidR="00077273" w:rsidRPr="00077273" w:rsidRDefault="00077273" w:rsidP="00077273">
      <w:pPr>
        <w:spacing w:after="0" w:line="240" w:lineRule="auto"/>
        <w:jc w:val="both"/>
      </w:pPr>
      <w:r w:rsidRPr="00077273">
        <w:t>Вызов списка тревожных событий выполняется при нажатии «</w:t>
      </w:r>
      <w:r w:rsidRPr="00077273">
        <w:rPr>
          <w:b/>
        </w:rPr>
        <w:t>Тревога</w:t>
      </w:r>
      <w:r w:rsidRPr="00077273">
        <w:t>» в «Основном меню». В</w:t>
      </w:r>
      <w:r>
        <w:t xml:space="preserve"> </w:t>
      </w:r>
      <w:r w:rsidRPr="00077273">
        <w:t>открывшемся окне отображаются активные тревожные события.</w:t>
      </w:r>
    </w:p>
    <w:p w:rsidR="00077273" w:rsidRDefault="00077273" w:rsidP="00077273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F0781F" wp14:editId="3F3D2244">
            <wp:extent cx="3705225" cy="1558290"/>
            <wp:effectExtent l="38100" t="38100" r="47625" b="41910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58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Начало</w:t>
      </w:r>
      <w:r w:rsidRPr="007062F7">
        <w:rPr>
          <w:rFonts w:cs="Calibri"/>
          <w:color w:val="000000"/>
        </w:rPr>
        <w:t xml:space="preserve"> – дата и время возникновения тревожного события.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Время окончания</w:t>
      </w:r>
      <w:r w:rsidRPr="007062F7">
        <w:rPr>
          <w:rFonts w:cs="Calibri"/>
          <w:color w:val="000000"/>
        </w:rPr>
        <w:t xml:space="preserve"> - дата и время окончания тревожного события.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события</w:t>
      </w:r>
      <w:r w:rsidRPr="007062F7">
        <w:rPr>
          <w:rFonts w:cs="Calibri"/>
          <w:color w:val="000000"/>
        </w:rPr>
        <w:t xml:space="preserve"> – информация о типе события.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 или порт</w:t>
      </w:r>
      <w:r w:rsidRPr="007062F7">
        <w:rPr>
          <w:rFonts w:cs="Calibri"/>
          <w:color w:val="000000"/>
        </w:rPr>
        <w:t xml:space="preserve"> – номер канала или порта по которому зафиксирована тревога.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Тревоги выкл</w:t>
      </w:r>
      <w:r w:rsidRPr="007062F7">
        <w:rPr>
          <w:rFonts w:cs="Calibri"/>
          <w:color w:val="000000"/>
        </w:rPr>
        <w:t>. – нажмите для отмены автоматического обновления списка тревог. Надпись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изменится на «Активировано».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Сброс тревог</w:t>
      </w:r>
      <w:r w:rsidRPr="007062F7">
        <w:rPr>
          <w:rFonts w:cs="Calibri"/>
          <w:color w:val="000000"/>
        </w:rPr>
        <w:t xml:space="preserve"> – очистка списка текущих тревог.</w:t>
      </w:r>
    </w:p>
    <w:p w:rsidR="003328B7" w:rsidRDefault="003328B7" w:rsidP="003328B7">
      <w:pPr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 xml:space="preserve"> – нажмите для выхода из окна.</w:t>
      </w:r>
    </w:p>
    <w:p w:rsidR="00077273" w:rsidRDefault="00077273" w:rsidP="003328B7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077273" w:rsidTr="00077273">
        <w:tc>
          <w:tcPr>
            <w:tcW w:w="7927" w:type="dxa"/>
            <w:shd w:val="clear" w:color="auto" w:fill="FFC000"/>
          </w:tcPr>
          <w:p w:rsidR="00077273" w:rsidRPr="00077273" w:rsidRDefault="00077273" w:rsidP="00077273">
            <w:pPr>
              <w:jc w:val="both"/>
              <w:rPr>
                <w:sz w:val="6"/>
              </w:rPr>
            </w:pPr>
          </w:p>
        </w:tc>
      </w:tr>
      <w:tr w:rsidR="00077273" w:rsidRPr="00077273" w:rsidTr="00077273">
        <w:tc>
          <w:tcPr>
            <w:tcW w:w="7927" w:type="dxa"/>
            <w:shd w:val="clear" w:color="auto" w:fill="D9D9D9" w:themeFill="background1" w:themeFillShade="D9"/>
          </w:tcPr>
          <w:p w:rsidR="00077273" w:rsidRPr="00077273" w:rsidRDefault="00077273" w:rsidP="00077273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077273">
              <w:rPr>
                <w:rFonts w:ascii="Meiryo UI" w:eastAsia="Meiryo UI" w:hAnsi="Meiryo UI" w:cs="Meiryo UI"/>
                <w:b/>
                <w:sz w:val="20"/>
              </w:rPr>
              <w:t>5.4.6. ФАЙЛОВЫЙ МЕНЕДЖЕР</w:t>
            </w:r>
          </w:p>
        </w:tc>
      </w:tr>
    </w:tbl>
    <w:p w:rsidR="00077273" w:rsidRDefault="00077273" w:rsidP="00077273">
      <w:pPr>
        <w:spacing w:after="0" w:line="240" w:lineRule="auto"/>
        <w:jc w:val="both"/>
      </w:pPr>
      <w:r w:rsidRPr="00077273">
        <w:t>Для просмот</w:t>
      </w:r>
      <w:r>
        <w:t>ра и копирования сохране</w:t>
      </w:r>
      <w:r w:rsidRPr="00077273">
        <w:t>нных «скриншотов» в «</w:t>
      </w:r>
      <w:r w:rsidRPr="00077273">
        <w:rPr>
          <w:b/>
        </w:rPr>
        <w:t>Основном меню</w:t>
      </w:r>
      <w:r w:rsidRPr="00077273">
        <w:t>» выберите «</w:t>
      </w:r>
      <w:r w:rsidRPr="00077273">
        <w:rPr>
          <w:b/>
        </w:rPr>
        <w:t>Файловый менеджер</w:t>
      </w:r>
      <w:r w:rsidRPr="00077273">
        <w:t>»</w:t>
      </w:r>
      <w:r>
        <w:t>.</w:t>
      </w:r>
    </w:p>
    <w:p w:rsidR="00077273" w:rsidRDefault="00077273" w:rsidP="00077273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585ED9" wp14:editId="043B8400">
            <wp:extent cx="4896485" cy="3945695"/>
            <wp:effectExtent l="38100" t="38100" r="37465" b="36195"/>
            <wp:docPr id="2244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945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- выберите канал для просмотра снимков.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Календарь</w:t>
      </w:r>
      <w:r w:rsidRPr="007062F7">
        <w:rPr>
          <w:rFonts w:cs="Calibri"/>
          <w:color w:val="000000"/>
        </w:rPr>
        <w:t xml:space="preserve"> – выберите месяц, год и день, затем нажмите «</w:t>
      </w:r>
      <w:r w:rsidRPr="007062F7">
        <w:rPr>
          <w:rFonts w:cs="Calibri"/>
          <w:b/>
          <w:bCs/>
          <w:color w:val="000000"/>
        </w:rPr>
        <w:t>Обновить</w:t>
      </w:r>
      <w:r w:rsidRPr="007062F7">
        <w:rPr>
          <w:rFonts w:cs="Calibri"/>
          <w:color w:val="000000"/>
        </w:rPr>
        <w:t>».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Файл</w:t>
      </w:r>
      <w:r w:rsidRPr="007062F7">
        <w:rPr>
          <w:rFonts w:cs="Calibri"/>
          <w:color w:val="000000"/>
        </w:rPr>
        <w:t xml:space="preserve"> – название файла.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Размер</w:t>
      </w:r>
      <w:r w:rsidRPr="007062F7">
        <w:rPr>
          <w:rFonts w:cs="Calibri"/>
          <w:color w:val="000000"/>
        </w:rPr>
        <w:t xml:space="preserve"> – размер файла на диске в килобайтах.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Страт</w:t>
      </w:r>
      <w:r w:rsidRPr="007062F7">
        <w:rPr>
          <w:rFonts w:cs="Calibri"/>
          <w:color w:val="000000"/>
        </w:rPr>
        <w:t xml:space="preserve"> – нажмите для просмотра выбранного в табличной части файла.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Стоп</w:t>
      </w:r>
      <w:r w:rsidRPr="007062F7">
        <w:rPr>
          <w:rFonts w:cs="Calibri"/>
          <w:color w:val="000000"/>
        </w:rPr>
        <w:t xml:space="preserve"> – выключить просмотр картинки.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Медленно, быстро, кадр и снимок</w:t>
      </w:r>
      <w:r w:rsidRPr="007062F7">
        <w:rPr>
          <w:rFonts w:cs="Calibri"/>
          <w:color w:val="000000"/>
        </w:rPr>
        <w:t xml:space="preserve"> – не используются.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Все</w:t>
      </w:r>
      <w:r w:rsidRPr="007062F7">
        <w:rPr>
          <w:rFonts w:cs="Calibri"/>
          <w:color w:val="000000"/>
        </w:rPr>
        <w:t xml:space="preserve"> – выбор всех фалов в табличной части.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Удалить</w:t>
      </w:r>
      <w:r w:rsidRPr="007062F7">
        <w:rPr>
          <w:rFonts w:cs="Calibri"/>
          <w:color w:val="000000"/>
        </w:rPr>
        <w:t xml:space="preserve"> – нажмите для удаления выбранных файлов.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на USB</w:t>
      </w:r>
      <w:r w:rsidRPr="007062F7">
        <w:rPr>
          <w:rFonts w:cs="Calibri"/>
          <w:color w:val="000000"/>
        </w:rPr>
        <w:t xml:space="preserve"> – нажмите для копирования выделенных файлов на USB носитель.</w:t>
      </w:r>
    </w:p>
    <w:p w:rsidR="003328B7" w:rsidRPr="007062F7" w:rsidRDefault="003328B7" w:rsidP="00332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Извлечь USB</w:t>
      </w:r>
      <w:r w:rsidRPr="007062F7">
        <w:rPr>
          <w:rFonts w:cs="Calibri"/>
          <w:color w:val="000000"/>
        </w:rPr>
        <w:t xml:space="preserve"> – нажмите перед извлечением устройства из USB порта.</w:t>
      </w:r>
    </w:p>
    <w:p w:rsidR="00C373D8" w:rsidRDefault="00C373D8">
      <w:r>
        <w:br w:type="page"/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B24BF7" w:rsidTr="003328B7">
        <w:trPr>
          <w:jc w:val="center"/>
        </w:trPr>
        <w:tc>
          <w:tcPr>
            <w:tcW w:w="7927" w:type="dxa"/>
            <w:shd w:val="clear" w:color="auto" w:fill="FFC000"/>
          </w:tcPr>
          <w:p w:rsidR="00B24BF7" w:rsidRPr="00B24BF7" w:rsidRDefault="00B24BF7" w:rsidP="00077273">
            <w:pPr>
              <w:jc w:val="both"/>
              <w:rPr>
                <w:sz w:val="6"/>
              </w:rPr>
            </w:pPr>
          </w:p>
        </w:tc>
      </w:tr>
      <w:tr w:rsidR="00B24BF7" w:rsidRPr="00B24BF7" w:rsidTr="003328B7">
        <w:trPr>
          <w:jc w:val="center"/>
        </w:trPr>
        <w:tc>
          <w:tcPr>
            <w:tcW w:w="7927" w:type="dxa"/>
            <w:shd w:val="clear" w:color="auto" w:fill="D9D9D9" w:themeFill="background1" w:themeFillShade="D9"/>
          </w:tcPr>
          <w:p w:rsidR="00B24BF7" w:rsidRPr="00B24BF7" w:rsidRDefault="00B24BF7" w:rsidP="00077273">
            <w:pPr>
              <w:jc w:val="both"/>
              <w:rPr>
                <w:rFonts w:ascii="Meiryo UI" w:eastAsia="Meiryo UI" w:hAnsi="Meiryo UI" w:cs="Meiryo UI"/>
                <w:b/>
                <w:sz w:val="20"/>
              </w:rPr>
            </w:pPr>
            <w:r w:rsidRPr="00B24BF7">
              <w:rPr>
                <w:rFonts w:ascii="Meiryo UI" w:eastAsia="Meiryo UI" w:hAnsi="Meiryo UI" w:cs="Meiryo UI"/>
                <w:b/>
                <w:sz w:val="20"/>
              </w:rPr>
              <w:t>5.4.7. УСТАНОВКИ</w:t>
            </w:r>
          </w:p>
        </w:tc>
      </w:tr>
    </w:tbl>
    <w:p w:rsidR="00B24BF7" w:rsidRDefault="00B24BF7" w:rsidP="00156400">
      <w:pPr>
        <w:spacing w:after="0" w:line="240" w:lineRule="auto"/>
        <w:jc w:val="both"/>
      </w:pPr>
      <w:r w:rsidRPr="00B24BF7">
        <w:t>Для настройки основных параметров видеорегистратора выберите в «Основном меню» пункт</w:t>
      </w:r>
      <w:r>
        <w:t xml:space="preserve"> </w:t>
      </w:r>
      <w:r w:rsidRPr="00B24BF7">
        <w:t>«Установки».</w:t>
      </w:r>
    </w:p>
    <w:p w:rsidR="005E0A8D" w:rsidRDefault="005E0A8D" w:rsidP="00156400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402DE7" w:rsidRPr="00402DE7" w:rsidTr="00402DE7">
        <w:tc>
          <w:tcPr>
            <w:tcW w:w="7927" w:type="dxa"/>
            <w:shd w:val="clear" w:color="auto" w:fill="FFC000"/>
          </w:tcPr>
          <w:p w:rsidR="00402DE7" w:rsidRPr="00402DE7" w:rsidRDefault="00402DE7" w:rsidP="008807D3">
            <w:pPr>
              <w:jc w:val="both"/>
              <w:rPr>
                <w:sz w:val="6"/>
              </w:rPr>
            </w:pPr>
          </w:p>
        </w:tc>
      </w:tr>
      <w:tr w:rsidR="008807D3" w:rsidTr="008807D3">
        <w:tc>
          <w:tcPr>
            <w:tcW w:w="7927" w:type="dxa"/>
            <w:shd w:val="clear" w:color="auto" w:fill="D9D9D9" w:themeFill="background1" w:themeFillShade="D9"/>
          </w:tcPr>
          <w:p w:rsidR="008807D3" w:rsidRDefault="00801C98" w:rsidP="008807D3">
            <w:pPr>
              <w:jc w:val="both"/>
              <w:rPr>
                <w:b/>
              </w:rPr>
            </w:pPr>
            <w:r w:rsidRPr="005E0A8D">
              <w:rPr>
                <w:b/>
              </w:rPr>
              <w:t>a) МЕНЮ «ОСНОВНЫЕ»</w:t>
            </w:r>
          </w:p>
        </w:tc>
      </w:tr>
    </w:tbl>
    <w:p w:rsidR="005E0A8D" w:rsidRPr="005E0A8D" w:rsidRDefault="005E0A8D" w:rsidP="00156400">
      <w:pPr>
        <w:spacing w:after="0" w:line="240" w:lineRule="auto"/>
        <w:jc w:val="both"/>
      </w:pPr>
      <w:r w:rsidRPr="005E0A8D">
        <w:t>В меню «Основные» настраиваются дата и время устройства, режим его работы и другие параметры.</w:t>
      </w:r>
    </w:p>
    <w:p w:rsidR="005E0A8D" w:rsidRDefault="005E0A8D" w:rsidP="00156400">
      <w:pPr>
        <w:spacing w:after="0" w:line="240" w:lineRule="auto"/>
        <w:jc w:val="both"/>
      </w:pPr>
      <w:r w:rsidRPr="005E0A8D">
        <w:t>Ниже приведено подробное описание настроек меню «Основные».</w:t>
      </w:r>
    </w:p>
    <w:p w:rsidR="00801C98" w:rsidRPr="005E0A8D" w:rsidRDefault="00801C98" w:rsidP="00156400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807D3" w:rsidTr="008807D3">
        <w:tc>
          <w:tcPr>
            <w:tcW w:w="7927" w:type="dxa"/>
            <w:shd w:val="clear" w:color="auto" w:fill="D9D9D9" w:themeFill="background1" w:themeFillShade="D9"/>
          </w:tcPr>
          <w:p w:rsidR="008807D3" w:rsidRDefault="00801C98" w:rsidP="008807D3">
            <w:pPr>
              <w:pStyle w:val="a3"/>
              <w:tabs>
                <w:tab w:val="left" w:pos="142"/>
                <w:tab w:val="left" w:pos="284"/>
              </w:tabs>
              <w:ind w:left="0"/>
              <w:jc w:val="both"/>
              <w:rPr>
                <w:b/>
              </w:rPr>
            </w:pPr>
            <w:r w:rsidRPr="003328B7">
              <w:rPr>
                <w:b/>
              </w:rPr>
              <w:t>РАЗДЕЛ «УСТРОЙСТВО»</w:t>
            </w:r>
          </w:p>
        </w:tc>
      </w:tr>
    </w:tbl>
    <w:p w:rsidR="00B24BF7" w:rsidRDefault="00B24BF7" w:rsidP="005E0A8D">
      <w:pPr>
        <w:spacing w:after="0" w:line="240" w:lineRule="auto"/>
      </w:pPr>
    </w:p>
    <w:p w:rsidR="005E0A8D" w:rsidRDefault="005E0A8D" w:rsidP="005E0A8D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43AD51" wp14:editId="115CFAE8">
            <wp:extent cx="4896485" cy="4748090"/>
            <wp:effectExtent l="38100" t="38100" r="37465" b="336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748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328B7" w:rsidRPr="007062F7" w:rsidRDefault="003328B7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устройства</w:t>
      </w:r>
      <w:r w:rsidRPr="007062F7">
        <w:rPr>
          <w:rFonts w:cs="Calibri"/>
          <w:color w:val="000000"/>
        </w:rPr>
        <w:t xml:space="preserve"> – Поле для ввода названия устройства.</w:t>
      </w:r>
    </w:p>
    <w:p w:rsidR="003328B7" w:rsidRPr="007062F7" w:rsidRDefault="003328B7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ID устройства</w:t>
      </w:r>
      <w:r w:rsidRPr="007062F7">
        <w:rPr>
          <w:rFonts w:cs="Calibri"/>
          <w:color w:val="000000"/>
        </w:rPr>
        <w:t xml:space="preserve"> – поле для ввода номера устройства.</w:t>
      </w:r>
    </w:p>
    <w:p w:rsidR="003328B7" w:rsidRPr="007062F7" w:rsidRDefault="003328B7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Перезапись HDD</w:t>
      </w:r>
      <w:r w:rsidRPr="007062F7">
        <w:rPr>
          <w:rFonts w:cs="Calibri"/>
          <w:color w:val="000000"/>
        </w:rPr>
        <w:t xml:space="preserve"> – доступны следующие значения:</w:t>
      </w:r>
    </w:p>
    <w:p w:rsidR="003328B7" w:rsidRPr="008807D3" w:rsidRDefault="003328B7" w:rsidP="00112CED">
      <w:pPr>
        <w:pStyle w:val="a3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807D3">
        <w:rPr>
          <w:rFonts w:cs="Calibri"/>
          <w:b/>
          <w:bCs/>
          <w:color w:val="000000"/>
        </w:rPr>
        <w:t>Заменить</w:t>
      </w:r>
      <w:r w:rsidRPr="008807D3">
        <w:rPr>
          <w:rFonts w:cs="Calibri"/>
          <w:color w:val="000000"/>
        </w:rPr>
        <w:t xml:space="preserve"> – перезапись архива при заполнении HDD</w:t>
      </w:r>
    </w:p>
    <w:p w:rsidR="003328B7" w:rsidRPr="008807D3" w:rsidRDefault="003328B7" w:rsidP="00112CED">
      <w:pPr>
        <w:pStyle w:val="a3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807D3">
        <w:rPr>
          <w:rFonts w:cs="Calibri"/>
          <w:b/>
          <w:bCs/>
          <w:color w:val="000000"/>
        </w:rPr>
        <w:t>Остановить запись</w:t>
      </w:r>
      <w:r w:rsidRPr="008807D3">
        <w:rPr>
          <w:rFonts w:cs="Calibri"/>
          <w:color w:val="000000"/>
        </w:rPr>
        <w:t xml:space="preserve"> – прервать запись при заполнении HDD</w:t>
      </w:r>
    </w:p>
    <w:p w:rsidR="003328B7" w:rsidRPr="007062F7" w:rsidRDefault="003328B7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Версия панели</w:t>
      </w:r>
      <w:r w:rsidRPr="007062F7">
        <w:rPr>
          <w:rFonts w:cs="Calibri"/>
          <w:color w:val="000000"/>
        </w:rPr>
        <w:t xml:space="preserve"> – выбор версии панели (не используется).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RS485</w:t>
      </w:r>
      <w:r w:rsidRPr="007062F7">
        <w:rPr>
          <w:rFonts w:cs="Calibri"/>
          <w:color w:val="000000"/>
        </w:rPr>
        <w:t xml:space="preserve"> – – выбор режима работы интерфейса («PTZ» – управление PTZ камерами по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протоколу RS485 или «Клавиатура» - управление поворотными камерами с помощью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клавиатуры (опция)).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Серийный номер</w:t>
      </w:r>
      <w:r w:rsidRPr="007062F7">
        <w:rPr>
          <w:rFonts w:cs="Calibri"/>
          <w:color w:val="000000"/>
        </w:rPr>
        <w:t xml:space="preserve"> – выводится информация о серийном номере устройства.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Количество каналов</w:t>
      </w:r>
      <w:r w:rsidRPr="007062F7">
        <w:rPr>
          <w:rFonts w:cs="Calibri"/>
          <w:color w:val="000000"/>
        </w:rPr>
        <w:t xml:space="preserve"> – количество доступных каналов для подключения камер.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Тревожные входы</w:t>
      </w:r>
      <w:r w:rsidRPr="007062F7">
        <w:rPr>
          <w:rFonts w:cs="Calibri"/>
          <w:color w:val="000000"/>
        </w:rPr>
        <w:t xml:space="preserve"> – количество доступных тревожных входов.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Тревожные выходы</w:t>
      </w:r>
      <w:r w:rsidRPr="007062F7">
        <w:rPr>
          <w:rFonts w:cs="Calibri"/>
          <w:color w:val="000000"/>
        </w:rPr>
        <w:t xml:space="preserve"> – количество доступных тревожных выходов.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HDD</w:t>
      </w:r>
      <w:r w:rsidRPr="007062F7">
        <w:rPr>
          <w:rFonts w:cs="Calibri"/>
          <w:color w:val="000000"/>
        </w:rPr>
        <w:t xml:space="preserve"> – количество подключенных ж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стких дисков.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Формат видео</w:t>
      </w:r>
      <w:r w:rsidRPr="007062F7">
        <w:rPr>
          <w:rFonts w:cs="Calibri"/>
          <w:color w:val="000000"/>
        </w:rPr>
        <w:t xml:space="preserve"> – выбор формата видео:</w:t>
      </w:r>
    </w:p>
    <w:p w:rsidR="008807D3" w:rsidRPr="008807D3" w:rsidRDefault="008807D3" w:rsidP="00112CED">
      <w:pPr>
        <w:pStyle w:val="a3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807D3">
        <w:rPr>
          <w:rFonts w:cs="Calibri"/>
          <w:b/>
          <w:bCs/>
          <w:color w:val="000000"/>
        </w:rPr>
        <w:t>PAL</w:t>
      </w:r>
      <w:r w:rsidRPr="008807D3">
        <w:rPr>
          <w:rFonts w:cs="Calibri"/>
          <w:color w:val="000000"/>
        </w:rPr>
        <w:t xml:space="preserve"> – выбор формата PAL</w:t>
      </w:r>
    </w:p>
    <w:p w:rsidR="008807D3" w:rsidRPr="008807D3" w:rsidRDefault="008807D3" w:rsidP="00112CED">
      <w:pPr>
        <w:pStyle w:val="a3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807D3">
        <w:rPr>
          <w:rFonts w:cs="Calibri"/>
          <w:b/>
          <w:bCs/>
          <w:color w:val="000000"/>
        </w:rPr>
        <w:t>NTSC</w:t>
      </w:r>
      <w:r w:rsidRPr="008807D3">
        <w:rPr>
          <w:rFonts w:cs="Calibri"/>
          <w:color w:val="000000"/>
        </w:rPr>
        <w:t xml:space="preserve"> – выбор формата NTSC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потока</w:t>
      </w:r>
      <w:r w:rsidRPr="007062F7">
        <w:rPr>
          <w:rFonts w:cs="Calibri"/>
          <w:color w:val="000000"/>
        </w:rPr>
        <w:t xml:space="preserve"> – режим работы регистратора в формате «</w:t>
      </w:r>
      <w:r w:rsidRPr="007062F7">
        <w:rPr>
          <w:rFonts w:cs="Calibri"/>
          <w:b/>
          <w:bCs/>
          <w:color w:val="000000"/>
        </w:rPr>
        <w:t>количество каналов</w:t>
      </w:r>
      <w:r w:rsidRPr="007062F7">
        <w:rPr>
          <w:rFonts w:cs="Calibri"/>
          <w:color w:val="000000"/>
        </w:rPr>
        <w:t>»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х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разрешение</w:t>
      </w:r>
      <w:r w:rsidRPr="007062F7">
        <w:rPr>
          <w:rFonts w:cs="Calibri"/>
          <w:color w:val="000000"/>
        </w:rPr>
        <w:t>»</w:t>
      </w:r>
      <w:r>
        <w:rPr>
          <w:rFonts w:cs="Calibri"/>
          <w:color w:val="000000"/>
        </w:rPr>
        <w:t>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Текущее время</w:t>
      </w:r>
      <w:r w:rsidRPr="007062F7">
        <w:rPr>
          <w:rFonts w:cs="Calibri"/>
          <w:color w:val="000000"/>
        </w:rPr>
        <w:t xml:space="preserve"> – настройка времени устройства, для применения введенного значения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нажмите «</w:t>
      </w:r>
      <w:r w:rsidRPr="008807D3">
        <w:rPr>
          <w:rFonts w:cs="Calibri"/>
          <w:b/>
          <w:color w:val="000000"/>
        </w:rPr>
        <w:t>Изменить</w:t>
      </w:r>
      <w:r w:rsidRPr="007062F7">
        <w:rPr>
          <w:rFonts w:cs="Calibri"/>
          <w:color w:val="000000"/>
        </w:rPr>
        <w:t>».</w:t>
      </w:r>
    </w:p>
    <w:p w:rsidR="008807D3" w:rsidRPr="007062F7" w:rsidRDefault="008807D3" w:rsidP="008807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Формат времени</w:t>
      </w:r>
      <w:r w:rsidRPr="007062F7">
        <w:rPr>
          <w:rFonts w:cs="Calibri"/>
          <w:color w:val="000000"/>
        </w:rPr>
        <w:t xml:space="preserve"> – выбор формата отображения времени (24 часа или 12 часов).</w:t>
      </w:r>
    </w:p>
    <w:p w:rsidR="003328B7" w:rsidRDefault="008807D3" w:rsidP="008807D3">
      <w:pPr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Формат даты</w:t>
      </w:r>
      <w:r w:rsidRPr="007062F7">
        <w:rPr>
          <w:rFonts w:cs="Calibri"/>
          <w:color w:val="000000"/>
        </w:rPr>
        <w:t xml:space="preserve"> – настройка отображения даты</w:t>
      </w:r>
    </w:p>
    <w:p w:rsidR="005E0A8D" w:rsidRPr="0072673E" w:rsidRDefault="005E0A8D" w:rsidP="0072673E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807D3" w:rsidTr="008807D3">
        <w:tc>
          <w:tcPr>
            <w:tcW w:w="7927" w:type="dxa"/>
            <w:shd w:val="clear" w:color="auto" w:fill="D9D9D9" w:themeFill="background1" w:themeFillShade="D9"/>
          </w:tcPr>
          <w:p w:rsidR="008807D3" w:rsidRDefault="00801C98" w:rsidP="008807D3">
            <w:pPr>
              <w:jc w:val="both"/>
              <w:rPr>
                <w:b/>
              </w:rPr>
            </w:pPr>
            <w:r w:rsidRPr="0072673E">
              <w:rPr>
                <w:b/>
              </w:rPr>
              <w:t>РАЗДЕЛ «ВЕРСИЯ СИСТЕМЫ»</w:t>
            </w:r>
          </w:p>
        </w:tc>
      </w:tr>
    </w:tbl>
    <w:p w:rsidR="000D08E0" w:rsidRPr="0072673E" w:rsidRDefault="000D08E0" w:rsidP="0072673E">
      <w:pPr>
        <w:spacing w:after="0" w:line="240" w:lineRule="auto"/>
        <w:jc w:val="both"/>
      </w:pPr>
      <w:r w:rsidRPr="0072673E">
        <w:t>В данном окне отображаются:</w:t>
      </w:r>
    </w:p>
    <w:p w:rsidR="0072673E" w:rsidRPr="0072673E" w:rsidRDefault="0072673E" w:rsidP="0072673E">
      <w:pPr>
        <w:spacing w:after="0" w:line="240" w:lineRule="auto"/>
        <w:jc w:val="both"/>
      </w:pPr>
      <w:r w:rsidRPr="0072673E">
        <w:rPr>
          <w:b/>
        </w:rPr>
        <w:t>Мастер версия</w:t>
      </w:r>
      <w:r w:rsidRPr="0072673E">
        <w:t xml:space="preserve"> – текущая версия прошивки.</w:t>
      </w:r>
    </w:p>
    <w:p w:rsidR="0072673E" w:rsidRPr="0072673E" w:rsidRDefault="0072673E" w:rsidP="0072673E">
      <w:pPr>
        <w:spacing w:after="0" w:line="240" w:lineRule="auto"/>
        <w:jc w:val="both"/>
      </w:pPr>
      <w:r w:rsidRPr="0072673E">
        <w:rPr>
          <w:b/>
        </w:rPr>
        <w:t>Аппаратная версия</w:t>
      </w:r>
      <w:r w:rsidRPr="0072673E">
        <w:t xml:space="preserve"> – версия аппаратной платформы.</w:t>
      </w:r>
    </w:p>
    <w:p w:rsidR="00801C98" w:rsidRDefault="00801C98" w:rsidP="0072673E">
      <w:pPr>
        <w:spacing w:after="0" w:line="240" w:lineRule="auto"/>
        <w:jc w:val="both"/>
      </w:pPr>
    </w:p>
    <w:p w:rsidR="0072673E" w:rsidRDefault="0072673E" w:rsidP="0072673E">
      <w:pPr>
        <w:spacing w:after="0" w:line="240" w:lineRule="auto"/>
        <w:jc w:val="both"/>
      </w:pPr>
      <w:r w:rsidRPr="0072673E">
        <w:t>Для выхода из настроек с сохранением сделанных изменений нажмите «</w:t>
      </w:r>
      <w:r w:rsidRPr="0072673E">
        <w:rPr>
          <w:b/>
        </w:rPr>
        <w:t>ОК</w:t>
      </w:r>
      <w:r w:rsidRPr="0072673E">
        <w:t>», для выхода из меню без</w:t>
      </w:r>
      <w:r>
        <w:t xml:space="preserve"> </w:t>
      </w:r>
      <w:r w:rsidRPr="0072673E">
        <w:t>сохранения изменений нажмите «</w:t>
      </w:r>
      <w:r w:rsidRPr="0072673E">
        <w:rPr>
          <w:b/>
        </w:rPr>
        <w:t>Отмена</w:t>
      </w:r>
      <w:r w:rsidRPr="0072673E">
        <w:t>», для сохранения сделанных изменений нажмите</w:t>
      </w:r>
      <w:r>
        <w:t xml:space="preserve"> </w:t>
      </w:r>
      <w:r w:rsidRPr="0072673E">
        <w:t>«</w:t>
      </w:r>
      <w:r w:rsidRPr="0072673E">
        <w:rPr>
          <w:b/>
        </w:rPr>
        <w:t>Применить</w:t>
      </w:r>
      <w:r w:rsidRPr="0072673E">
        <w:t>».</w:t>
      </w:r>
    </w:p>
    <w:p w:rsidR="0072673E" w:rsidRPr="0072673E" w:rsidRDefault="0072673E" w:rsidP="0072673E">
      <w:pPr>
        <w:spacing w:after="0" w:line="240" w:lineRule="auto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8807D3" w:rsidTr="008807D3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807D3" w:rsidRDefault="00801C98" w:rsidP="008807D3">
            <w:pPr>
              <w:jc w:val="both"/>
              <w:rPr>
                <w:b/>
              </w:rPr>
            </w:pPr>
            <w:r w:rsidRPr="0072673E">
              <w:rPr>
                <w:b/>
              </w:rPr>
              <w:t>РАЗДЕЛ «PTZ»</w:t>
            </w:r>
          </w:p>
        </w:tc>
      </w:tr>
    </w:tbl>
    <w:p w:rsidR="0072673E" w:rsidRDefault="0072673E" w:rsidP="0072673E">
      <w:pPr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этом разделе меню производится настройка параметров управления PTZ камерами.</w:t>
      </w:r>
    </w:p>
    <w:p w:rsidR="0072673E" w:rsidRDefault="0072673E" w:rsidP="0072673E">
      <w:pPr>
        <w:spacing w:after="0" w:line="240" w:lineRule="auto"/>
        <w:jc w:val="both"/>
      </w:pPr>
    </w:p>
    <w:p w:rsidR="0072673E" w:rsidRDefault="0072673E" w:rsidP="00F17698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126123" wp14:editId="572540CC">
            <wp:extent cx="4896485" cy="4801775"/>
            <wp:effectExtent l="38100" t="38100" r="37465" b="374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801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– номер канала, на котором отображается PTZ камера.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Бит в секунду</w:t>
      </w:r>
      <w:r w:rsidRPr="007062F7">
        <w:rPr>
          <w:rFonts w:cs="Calibri"/>
          <w:color w:val="000000"/>
        </w:rPr>
        <w:t xml:space="preserve"> - Указывается скорость работы с PTZ камерой в диапазоне 50 – 230400 Бит/с,</w:t>
      </w:r>
      <w:r>
        <w:rPr>
          <w:rFonts w:cs="Calibri"/>
          <w:color w:val="000000"/>
        </w:rPr>
        <w:t xml:space="preserve"> наиболее распростране</w:t>
      </w:r>
      <w:r w:rsidRPr="007062F7">
        <w:rPr>
          <w:rFonts w:cs="Calibri"/>
          <w:color w:val="000000"/>
        </w:rPr>
        <w:t>нные 2400 и 9600 Бит/с.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Биты данных</w:t>
      </w:r>
      <w:r w:rsidRPr="007062F7">
        <w:rPr>
          <w:rFonts w:cs="Calibri"/>
          <w:color w:val="000000"/>
        </w:rPr>
        <w:t xml:space="preserve"> - 5, 6, 7 и 8; по умолчанию 8.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Стоп биты -</w:t>
      </w:r>
      <w:r w:rsidRPr="007062F7">
        <w:rPr>
          <w:rFonts w:cs="Calibri"/>
          <w:color w:val="000000"/>
        </w:rPr>
        <w:t xml:space="preserve"> 1, 2; по умолчанию 1.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Ч</w:t>
      </w:r>
      <w:r>
        <w:rPr>
          <w:rFonts w:cs="Calibri"/>
          <w:b/>
          <w:bCs/>
          <w:color w:val="000000"/>
        </w:rPr>
        <w:t>е</w:t>
      </w:r>
      <w:r w:rsidRPr="007062F7">
        <w:rPr>
          <w:rFonts w:cs="Calibri"/>
          <w:b/>
          <w:bCs/>
          <w:color w:val="000000"/>
        </w:rPr>
        <w:t>тность -</w:t>
      </w:r>
      <w:r w:rsidRPr="007062F7">
        <w:rPr>
          <w:rFonts w:cs="Calibri"/>
          <w:color w:val="000000"/>
        </w:rPr>
        <w:t xml:space="preserve"> контроль четности.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Управление потоком</w:t>
      </w:r>
      <w:r w:rsidRPr="007062F7">
        <w:rPr>
          <w:rFonts w:cs="Calibri"/>
          <w:color w:val="000000"/>
        </w:rPr>
        <w:t xml:space="preserve"> – выбор способа управления потоком (аппаратный программный или</w:t>
      </w:r>
      <w:r w:rsidR="00801C98"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отсутствует).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Протокол</w:t>
      </w:r>
      <w:r w:rsidRPr="007062F7">
        <w:rPr>
          <w:rFonts w:cs="Calibri"/>
          <w:color w:val="000000"/>
        </w:rPr>
        <w:t xml:space="preserve"> – выбор протокола (PELCO_P, PELCO_D, MOLYN_P, SANTA_P).</w:t>
      </w:r>
    </w:p>
    <w:p w:rsidR="008807D3" w:rsidRPr="007062F7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PTZ адрес</w:t>
      </w:r>
      <w:r w:rsidRPr="007062F7">
        <w:rPr>
          <w:rFonts w:cs="Calibri"/>
          <w:color w:val="000000"/>
        </w:rPr>
        <w:t xml:space="preserve"> - указывается адрес PTZ камеры в диапазоне от 0 до 255.</w:t>
      </w:r>
    </w:p>
    <w:p w:rsidR="00801C98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8807D3" w:rsidRDefault="008807D3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801C98" w:rsidRPr="00801C98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01C98" w:rsidTr="00801C98">
        <w:tc>
          <w:tcPr>
            <w:tcW w:w="7927" w:type="dxa"/>
            <w:shd w:val="clear" w:color="auto" w:fill="D9D9D9" w:themeFill="background1" w:themeFillShade="D9"/>
          </w:tcPr>
          <w:p w:rsidR="00801C98" w:rsidRDefault="00801C98" w:rsidP="00F17698">
            <w:pPr>
              <w:jc w:val="both"/>
              <w:rPr>
                <w:b/>
              </w:rPr>
            </w:pPr>
            <w:r w:rsidRPr="0072673E">
              <w:rPr>
                <w:b/>
              </w:rPr>
              <w:t>РАЗДЕЛ «ЛЕТНЕЕ ВРЕМЯ»</w:t>
            </w:r>
          </w:p>
        </w:tc>
      </w:tr>
    </w:tbl>
    <w:p w:rsidR="00F17698" w:rsidRPr="0072673E" w:rsidRDefault="00F17698" w:rsidP="00F17698">
      <w:pPr>
        <w:spacing w:after="0" w:line="240" w:lineRule="auto"/>
        <w:jc w:val="both"/>
      </w:pPr>
    </w:p>
    <w:p w:rsidR="00F17698" w:rsidRDefault="00F17698" w:rsidP="00F17698">
      <w:pPr>
        <w:spacing w:after="0" w:line="240" w:lineRule="auto"/>
        <w:jc w:val="center"/>
      </w:pPr>
      <w:r w:rsidRPr="00F17698">
        <w:rPr>
          <w:rFonts w:ascii="Times New Roman" w:hAnsi="Times New Roman"/>
          <w:noProof/>
          <w:sz w:val="24"/>
          <w:szCs w:val="24"/>
          <w:shd w:val="clear" w:color="auto" w:fill="FFC000"/>
          <w:lang w:eastAsia="ru-RU"/>
        </w:rPr>
        <w:drawing>
          <wp:inline distT="0" distB="0" distL="0" distR="0" wp14:anchorId="4B33BE15" wp14:editId="1B0FFBA8">
            <wp:extent cx="4896485" cy="2727310"/>
            <wp:effectExtent l="38100" t="38100" r="37465" b="355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727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летнее время</w:t>
      </w:r>
      <w:r w:rsidRPr="007062F7">
        <w:rPr>
          <w:rFonts w:cs="Calibri"/>
          <w:color w:val="000000"/>
        </w:rPr>
        <w:t xml:space="preserve"> – установите галочку для включения перехода на летнее время.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Начало</w:t>
      </w:r>
      <w:r w:rsidRPr="007062F7">
        <w:rPr>
          <w:rFonts w:cs="Calibri"/>
          <w:color w:val="000000"/>
        </w:rPr>
        <w:t xml:space="preserve"> – выбор даты и времени перехода на летнее время.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Время окончания</w:t>
      </w:r>
      <w:r w:rsidRPr="007062F7">
        <w:rPr>
          <w:rFonts w:cs="Calibri"/>
          <w:color w:val="000000"/>
        </w:rPr>
        <w:t xml:space="preserve"> - выбор даты и времени перехода с летнего времени.</w:t>
      </w:r>
    </w:p>
    <w:p w:rsidR="00801C98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Смещение времени</w:t>
      </w:r>
      <w:r w:rsidRPr="007062F7">
        <w:rPr>
          <w:rFonts w:cs="Calibri"/>
          <w:color w:val="000000"/>
        </w:rPr>
        <w:t xml:space="preserve"> – выбор смещения </w:t>
      </w:r>
      <w:r>
        <w:rPr>
          <w:rFonts w:cs="Calibri"/>
          <w:color w:val="000000"/>
        </w:rPr>
        <w:t>времени (30, 60, 90, 120 мин.).</w:t>
      </w:r>
    </w:p>
    <w:p w:rsidR="00801C98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801C98" w:rsidRDefault="00801C98" w:rsidP="00801C98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402DE7" w:rsidRPr="00402DE7" w:rsidTr="00402DE7">
        <w:tc>
          <w:tcPr>
            <w:tcW w:w="7927" w:type="dxa"/>
            <w:shd w:val="clear" w:color="auto" w:fill="FFC000"/>
          </w:tcPr>
          <w:p w:rsidR="00402DE7" w:rsidRPr="00402DE7" w:rsidRDefault="00402DE7" w:rsidP="00801C98">
            <w:pPr>
              <w:jc w:val="both"/>
              <w:rPr>
                <w:sz w:val="6"/>
              </w:rPr>
            </w:pPr>
          </w:p>
        </w:tc>
      </w:tr>
      <w:tr w:rsidR="00801C98" w:rsidTr="00801C98">
        <w:tc>
          <w:tcPr>
            <w:tcW w:w="7927" w:type="dxa"/>
            <w:shd w:val="clear" w:color="auto" w:fill="D9D9D9" w:themeFill="background1" w:themeFillShade="D9"/>
          </w:tcPr>
          <w:p w:rsidR="00801C98" w:rsidRDefault="00801C98" w:rsidP="00801C98">
            <w:pPr>
              <w:jc w:val="both"/>
              <w:rPr>
                <w:b/>
              </w:rPr>
            </w:pPr>
            <w:r w:rsidRPr="00F17698">
              <w:rPr>
                <w:b/>
              </w:rPr>
              <w:t xml:space="preserve">b) </w:t>
            </w:r>
            <w:r w:rsidRPr="00801C98">
              <w:rPr>
                <w:b/>
              </w:rPr>
              <w:t>МЕНЮ «ВИДЕО»</w:t>
            </w:r>
          </w:p>
        </w:tc>
      </w:tr>
    </w:tbl>
    <w:p w:rsidR="00F17698" w:rsidRDefault="00F17698" w:rsidP="00F17698">
      <w:pPr>
        <w:spacing w:after="0" w:line="240" w:lineRule="auto"/>
        <w:jc w:val="both"/>
      </w:pPr>
      <w:r w:rsidRPr="00F17698">
        <w:t>В меню «Видео» производится настройка отображения камер, параметры записи, детекции движения,</w:t>
      </w:r>
      <w:r>
        <w:t xml:space="preserve"> </w:t>
      </w:r>
      <w:r w:rsidRPr="00F17698">
        <w:t>тревожных событий.</w:t>
      </w:r>
    </w:p>
    <w:p w:rsidR="00801C98" w:rsidRPr="00F17698" w:rsidRDefault="00801C98" w:rsidP="00F17698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01C98" w:rsidTr="00801C98">
        <w:tc>
          <w:tcPr>
            <w:tcW w:w="7927" w:type="dxa"/>
            <w:shd w:val="clear" w:color="auto" w:fill="D9D9D9" w:themeFill="background1" w:themeFillShade="D9"/>
          </w:tcPr>
          <w:p w:rsidR="00801C98" w:rsidRDefault="00801C98" w:rsidP="00801C98">
            <w:pPr>
              <w:jc w:val="both"/>
              <w:rPr>
                <w:b/>
              </w:rPr>
            </w:pPr>
            <w:r w:rsidRPr="00F17698">
              <w:rPr>
                <w:b/>
              </w:rPr>
              <w:t>РАЗДЕЛ «ДИСПЛЕЙ»</w:t>
            </w:r>
          </w:p>
        </w:tc>
      </w:tr>
    </w:tbl>
    <w:p w:rsidR="00F17698" w:rsidRPr="00F17698" w:rsidRDefault="00F17698" w:rsidP="00F17698">
      <w:pPr>
        <w:spacing w:after="0" w:line="240" w:lineRule="auto"/>
        <w:jc w:val="both"/>
      </w:pPr>
      <w:r w:rsidRPr="00F17698">
        <w:t>Ниже описаны настройки параметров отображения</w:t>
      </w:r>
    </w:p>
    <w:p w:rsidR="00F17698" w:rsidRDefault="00F17698" w:rsidP="00F17698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360F35" wp14:editId="67F2406A">
            <wp:extent cx="4896485" cy="4714751"/>
            <wp:effectExtent l="38100" t="38100" r="37465" b="29210"/>
            <wp:docPr id="2245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7147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– выбор номера канала.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Показать имя</w:t>
      </w:r>
      <w:r w:rsidRPr="007062F7">
        <w:rPr>
          <w:rFonts w:cs="Calibri"/>
          <w:color w:val="000000"/>
        </w:rPr>
        <w:t xml:space="preserve"> – установите галочку для отображения имени канала.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Локальное имя камеры</w:t>
      </w:r>
      <w:r w:rsidRPr="007062F7">
        <w:rPr>
          <w:rFonts w:cs="Calibri"/>
          <w:color w:val="000000"/>
        </w:rPr>
        <w:t xml:space="preserve"> – поле для ввода названия камеры.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Показать имя</w:t>
      </w:r>
      <w:r w:rsidRPr="007062F7">
        <w:rPr>
          <w:rFonts w:cs="Calibri"/>
          <w:color w:val="000000"/>
        </w:rPr>
        <w:t xml:space="preserve"> - установите галочку для отображения имени канала (данная настройка активна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только для моделей камер поставляемых в комплекте с NVR).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камеры</w:t>
      </w:r>
      <w:r w:rsidRPr="007062F7">
        <w:rPr>
          <w:rFonts w:cs="Calibri"/>
          <w:color w:val="000000"/>
        </w:rPr>
        <w:t xml:space="preserve"> – поле для ввода названия камеры (данная настройка активна только для моделей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камер поставляемых в комплекте с NVR).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Показать дату</w:t>
      </w:r>
      <w:r w:rsidRPr="007062F7">
        <w:rPr>
          <w:rFonts w:cs="Calibri"/>
          <w:color w:val="000000"/>
        </w:rPr>
        <w:t xml:space="preserve"> - установите галочку для отображения даты (данная настройка активна только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для моделей камер поставляемых в комплекте с NVR).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Формат времени</w:t>
      </w:r>
      <w:r w:rsidRPr="007062F7">
        <w:rPr>
          <w:rFonts w:cs="Calibri"/>
          <w:color w:val="000000"/>
        </w:rPr>
        <w:t xml:space="preserve"> – выбор формата отображения времени (24 или 12 часов), (данная настройка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активна только для моделей камер поставляемых в комплекте с NVR).</w:t>
      </w:r>
    </w:p>
    <w:p w:rsidR="00801C98" w:rsidRDefault="00801C98" w:rsidP="00801C98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Формат даты</w:t>
      </w:r>
      <w:r w:rsidRPr="007062F7">
        <w:rPr>
          <w:rFonts w:cs="Calibri"/>
          <w:color w:val="000000"/>
        </w:rPr>
        <w:t xml:space="preserve"> – настройка формата отображения даты (данная настройка активна только для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моделей камер поставляемых в комплекте с NVR).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Позиция OSD</w:t>
      </w:r>
      <w:r w:rsidRPr="007062F7">
        <w:rPr>
          <w:rFonts w:cs="Calibri"/>
          <w:color w:val="000000"/>
        </w:rPr>
        <w:t xml:space="preserve"> – настройка положения даты и имени камеры на экране (данная настройка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54" w:lineRule="exact"/>
        <w:ind w:left="11"/>
        <w:rPr>
          <w:rFonts w:cs="Calibri"/>
          <w:color w:val="000000"/>
        </w:rPr>
      </w:pPr>
      <w:r w:rsidRPr="007062F7">
        <w:rPr>
          <w:rFonts w:cs="Calibri"/>
          <w:color w:val="000000"/>
        </w:rPr>
        <w:t>активна только для моделей камер поставляемых в комплекте с NVR).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 картинки</w:t>
      </w:r>
      <w:r w:rsidRPr="007062F7">
        <w:rPr>
          <w:rFonts w:cs="Calibri"/>
          <w:color w:val="000000"/>
        </w:rPr>
        <w:t xml:space="preserve"> – настройка яркости, контраста, насыщенности, оттенка изображения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выбранного канала (данная настройка активна только для моделей камер поставляемых 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комплекте с NVR).</w:t>
      </w: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копирование настроек на выбранные каналы.</w:t>
      </w:r>
    </w:p>
    <w:p w:rsidR="00801C98" w:rsidRDefault="00801C98" w:rsidP="00801C98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</w:p>
    <w:p w:rsidR="00801C98" w:rsidRPr="007062F7" w:rsidRDefault="00801C98" w:rsidP="00801C98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801C98" w:rsidRDefault="00801C98" w:rsidP="00801C98">
      <w:pPr>
        <w:spacing w:after="0" w:line="240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801C98" w:rsidTr="00801C98">
        <w:tc>
          <w:tcPr>
            <w:tcW w:w="7927" w:type="dxa"/>
            <w:shd w:val="clear" w:color="auto" w:fill="D9D9D9" w:themeFill="background1" w:themeFillShade="D9"/>
          </w:tcPr>
          <w:p w:rsidR="00801C98" w:rsidRDefault="00801C98" w:rsidP="00801C98">
            <w:pPr>
              <w:jc w:val="both"/>
              <w:rPr>
                <w:b/>
              </w:rPr>
            </w:pPr>
            <w:r w:rsidRPr="00B31F21">
              <w:rPr>
                <w:b/>
              </w:rPr>
              <w:t>РАЗДЕЛ «ЗАПИСЬ»</w:t>
            </w:r>
          </w:p>
        </w:tc>
      </w:tr>
    </w:tbl>
    <w:p w:rsidR="00B31F21" w:rsidRPr="00CC490D" w:rsidRDefault="00B31F21" w:rsidP="00B31F21">
      <w:pPr>
        <w:spacing w:after="0" w:line="240" w:lineRule="auto"/>
        <w:jc w:val="both"/>
      </w:pPr>
    </w:p>
    <w:p w:rsidR="00B31F21" w:rsidRDefault="00B31F21" w:rsidP="00B31F21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9E0C61" wp14:editId="714DD853">
            <wp:extent cx="4780291" cy="4644000"/>
            <wp:effectExtent l="38100" t="38100" r="39370" b="42545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91" cy="464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CC490D" w:rsidRPr="007062F7" w:rsidRDefault="00CC490D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– выбор канала, для которого производятся настройки записи.</w:t>
      </w:r>
    </w:p>
    <w:p w:rsidR="00CC490D" w:rsidRPr="007062F7" w:rsidRDefault="00CC490D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Поток</w:t>
      </w:r>
      <w:r w:rsidRPr="007062F7">
        <w:rPr>
          <w:rFonts w:cs="Calibri"/>
          <w:color w:val="000000"/>
        </w:rPr>
        <w:t xml:space="preserve"> – выбор потока для записи:</w:t>
      </w:r>
    </w:p>
    <w:p w:rsidR="00CC490D" w:rsidRPr="00B80347" w:rsidRDefault="00CC490D" w:rsidP="00112CED">
      <w:pPr>
        <w:pStyle w:val="a3"/>
        <w:widowControl w:val="0"/>
        <w:numPr>
          <w:ilvl w:val="0"/>
          <w:numId w:val="6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Основной поток</w:t>
      </w:r>
      <w:r w:rsidRPr="00B80347">
        <w:rPr>
          <w:rFonts w:cs="Calibri"/>
          <w:color w:val="000000"/>
        </w:rPr>
        <w:t>- поток высокого разрешения</w:t>
      </w:r>
    </w:p>
    <w:p w:rsidR="00CC490D" w:rsidRPr="00B80347" w:rsidRDefault="00CC490D" w:rsidP="00112CED">
      <w:pPr>
        <w:pStyle w:val="a3"/>
        <w:numPr>
          <w:ilvl w:val="0"/>
          <w:numId w:val="6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Доп. Поток</w:t>
      </w:r>
      <w:r w:rsidRPr="00B80347">
        <w:rPr>
          <w:rFonts w:cs="Calibri"/>
          <w:color w:val="000000"/>
        </w:rPr>
        <w:t xml:space="preserve"> – поток низкого разрешения</w:t>
      </w:r>
    </w:p>
    <w:p w:rsidR="00CC490D" w:rsidRDefault="00B80347" w:rsidP="00112CED">
      <w:pPr>
        <w:pStyle w:val="a3"/>
        <w:widowControl w:val="0"/>
        <w:numPr>
          <w:ilvl w:val="0"/>
          <w:numId w:val="6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 w:rsidRPr="00B80347">
        <w:rPr>
          <w:rFonts w:cs="Calibri"/>
          <w:b/>
          <w:bCs/>
          <w:color w:val="000000"/>
        </w:rPr>
        <w:t>Основной поток (по событию)</w:t>
      </w:r>
      <w:r w:rsidRPr="00B80347">
        <w:rPr>
          <w:rFonts w:cs="Calibri"/>
          <w:color w:val="000000"/>
        </w:rPr>
        <w:t xml:space="preserve"> – поток высокого разрешения для записи по детекции движения или тревожным событиям (данная настройка активна только для моделей камер поставляемых в комплекте с NVR и IP камер XVI).</w:t>
      </w:r>
    </w:p>
    <w:p w:rsidR="00B80347" w:rsidRPr="007062F7" w:rsidRDefault="00B80347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потока</w:t>
      </w:r>
      <w:r w:rsidRPr="007062F7">
        <w:rPr>
          <w:rFonts w:cs="Calibri"/>
          <w:color w:val="000000"/>
        </w:rPr>
        <w:t xml:space="preserve"> – выбор режима записи потока:</w:t>
      </w:r>
    </w:p>
    <w:p w:rsidR="00B80347" w:rsidRPr="00B80347" w:rsidRDefault="00B80347" w:rsidP="00112CED">
      <w:pPr>
        <w:pStyle w:val="a3"/>
        <w:widowControl w:val="0"/>
        <w:numPr>
          <w:ilvl w:val="0"/>
          <w:numId w:val="7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Видео</w:t>
      </w:r>
      <w:r w:rsidRPr="00B80347">
        <w:rPr>
          <w:rFonts w:cs="Calibri"/>
          <w:color w:val="000000"/>
        </w:rPr>
        <w:t xml:space="preserve"> – запись только видео потока</w:t>
      </w:r>
      <w:r>
        <w:rPr>
          <w:rFonts w:cs="Calibri"/>
          <w:color w:val="000000"/>
        </w:rPr>
        <w:t>.</w:t>
      </w:r>
    </w:p>
    <w:p w:rsidR="00B80347" w:rsidRPr="00B80347" w:rsidRDefault="00B80347" w:rsidP="00112CED">
      <w:pPr>
        <w:pStyle w:val="a3"/>
        <w:widowControl w:val="0"/>
        <w:numPr>
          <w:ilvl w:val="0"/>
          <w:numId w:val="7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Видео и аудио</w:t>
      </w:r>
      <w:r w:rsidRPr="00B80347">
        <w:rPr>
          <w:rFonts w:cs="Calibri"/>
          <w:color w:val="000000"/>
        </w:rPr>
        <w:t xml:space="preserve"> – запись видео и звука.</w:t>
      </w:r>
    </w:p>
    <w:p w:rsidR="00B80347" w:rsidRPr="007062F7" w:rsidRDefault="00B80347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Разрешение</w:t>
      </w:r>
      <w:r w:rsidRPr="007062F7">
        <w:rPr>
          <w:rFonts w:cs="Calibri"/>
          <w:color w:val="000000"/>
        </w:rPr>
        <w:t xml:space="preserve"> – выбор разрешения потока для записи.</w:t>
      </w:r>
    </w:p>
    <w:p w:rsidR="00B80347" w:rsidRPr="007062F7" w:rsidRDefault="00B80347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Битрейт</w:t>
      </w:r>
      <w:r w:rsidRPr="007062F7">
        <w:rPr>
          <w:rFonts w:cs="Calibri"/>
          <w:color w:val="000000"/>
        </w:rPr>
        <w:t xml:space="preserve"> – выбор типа битрейт (постоянный или переменный).</w:t>
      </w:r>
    </w:p>
    <w:p w:rsidR="00B80347" w:rsidRPr="007062F7" w:rsidRDefault="00B80347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Макс. Битрейт</w:t>
      </w:r>
      <w:r w:rsidRPr="007062F7">
        <w:rPr>
          <w:rFonts w:cs="Calibri"/>
          <w:color w:val="000000"/>
        </w:rPr>
        <w:t xml:space="preserve"> – настройка ограничения потока для записи (16 кбит/с до 16Мбит/с). Так же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можно задать самостоятельно, введя значение в поле.</w:t>
      </w:r>
    </w:p>
    <w:p w:rsidR="00B80347" w:rsidRPr="007062F7" w:rsidRDefault="00B80347" w:rsidP="002013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Частота кадров</w:t>
      </w:r>
      <w:r w:rsidRPr="007062F7">
        <w:rPr>
          <w:rFonts w:cs="Calibri"/>
          <w:color w:val="000000"/>
        </w:rPr>
        <w:t xml:space="preserve"> – настройка ограничения частоты кадров записи (от 1 до 25 или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ограничений).</w:t>
      </w:r>
    </w:p>
    <w:p w:rsidR="00B80347" w:rsidRDefault="00B80347" w:rsidP="00B80347">
      <w:pPr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Качество видео</w:t>
      </w:r>
      <w:r w:rsidRPr="007062F7">
        <w:rPr>
          <w:rFonts w:cs="Calibri"/>
          <w:color w:val="000000"/>
        </w:rPr>
        <w:t xml:space="preserve"> – настройка качества записи видео (Плохое, Низкое, Среднее, Нормальное,</w:t>
      </w:r>
      <w:r w:rsidRPr="00B80347"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Высокое, Лучшее).</w:t>
      </w:r>
    </w:p>
    <w:p w:rsidR="00B80347" w:rsidRDefault="00B80347" w:rsidP="00B80347">
      <w:pPr>
        <w:spacing w:after="0" w:line="240" w:lineRule="auto"/>
        <w:jc w:val="both"/>
      </w:pPr>
    </w:p>
    <w:p w:rsidR="00B31F21" w:rsidRDefault="00470570" w:rsidP="00470570">
      <w:pPr>
        <w:spacing w:after="0" w:line="240" w:lineRule="auto"/>
        <w:jc w:val="both"/>
      </w:pPr>
      <w:r w:rsidRPr="00470570">
        <w:t>Для выхода из настроек с сохранением сделанных изменений нажмите «</w:t>
      </w:r>
      <w:r w:rsidRPr="00470570">
        <w:rPr>
          <w:b/>
        </w:rPr>
        <w:t>ОК</w:t>
      </w:r>
      <w:r w:rsidRPr="00470570">
        <w:t>», для выхода из меню без</w:t>
      </w:r>
      <w:r>
        <w:t xml:space="preserve"> </w:t>
      </w:r>
      <w:r w:rsidRPr="00470570">
        <w:t>сохранения изменений нажмите «</w:t>
      </w:r>
      <w:r w:rsidRPr="00470570">
        <w:rPr>
          <w:b/>
        </w:rPr>
        <w:t>Отмена</w:t>
      </w:r>
      <w:r w:rsidRPr="00470570">
        <w:t>», для сохранения сделанных изменений нажмите</w:t>
      </w:r>
      <w:r>
        <w:t xml:space="preserve"> </w:t>
      </w:r>
      <w:r w:rsidRPr="00470570">
        <w:t>«</w:t>
      </w:r>
      <w:r w:rsidRPr="00470570">
        <w:rPr>
          <w:b/>
        </w:rPr>
        <w:t>Применить</w:t>
      </w:r>
      <w:r w:rsidRPr="00470570">
        <w:t>».</w:t>
      </w:r>
    </w:p>
    <w:p w:rsidR="00B4198D" w:rsidRDefault="00B4198D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80347" w:rsidTr="00B80347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0347" w:rsidRDefault="00B80347" w:rsidP="00470570">
            <w:pPr>
              <w:widowControl w:val="0"/>
              <w:autoSpaceDE w:val="0"/>
              <w:autoSpaceDN w:val="0"/>
              <w:adjustRightInd w:val="0"/>
              <w:spacing w:line="286" w:lineRule="exact"/>
              <w:rPr>
                <w:rFonts w:cs="Calibri"/>
                <w:b/>
                <w:bCs/>
                <w:iCs/>
                <w:color w:val="000000"/>
              </w:rPr>
            </w:pPr>
            <w:r w:rsidRPr="00470570">
              <w:rPr>
                <w:rFonts w:cs="Calibri"/>
                <w:b/>
                <w:bCs/>
                <w:iCs/>
                <w:color w:val="000000"/>
              </w:rPr>
              <w:t>РАЗДЕЛ «ЗАПИСЬ ПО РАСПИСАНИЮ»</w:t>
            </w:r>
          </w:p>
        </w:tc>
      </w:tr>
    </w:tbl>
    <w:p w:rsidR="00470570" w:rsidRDefault="00470570" w:rsidP="00470570">
      <w:pPr>
        <w:spacing w:after="0" w:line="240" w:lineRule="auto"/>
        <w:jc w:val="both"/>
      </w:pPr>
    </w:p>
    <w:p w:rsidR="00470570" w:rsidRDefault="00470570" w:rsidP="00B31F21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70E85B" wp14:editId="508EBCCE">
            <wp:extent cx="4896485" cy="4730395"/>
            <wp:effectExtent l="38100" t="38100" r="37465" b="32385"/>
            <wp:docPr id="2247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730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80347" w:rsidRPr="007062F7" w:rsidRDefault="00B80347" w:rsidP="0020130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- выбор канала, для которого производятся настройки записи.</w:t>
      </w:r>
    </w:p>
    <w:p w:rsidR="00B80347" w:rsidRPr="007062F7" w:rsidRDefault="00B80347" w:rsidP="0020130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Включение записи</w:t>
      </w:r>
      <w:r w:rsidRPr="007062F7">
        <w:rPr>
          <w:rFonts w:cs="Calibri"/>
          <w:color w:val="000000"/>
        </w:rPr>
        <w:t xml:space="preserve"> – установите галочку для включения записи выбранного канала.</w:t>
      </w:r>
    </w:p>
    <w:p w:rsidR="00B80347" w:rsidRDefault="00B80347" w:rsidP="0020130A">
      <w:pPr>
        <w:tabs>
          <w:tab w:val="left" w:pos="284"/>
        </w:tabs>
        <w:spacing w:after="0" w:line="240" w:lineRule="auto"/>
        <w:jc w:val="both"/>
      </w:pPr>
      <w:r w:rsidRPr="007062F7">
        <w:rPr>
          <w:rFonts w:cs="Calibri"/>
          <w:b/>
          <w:bCs/>
          <w:color w:val="000000"/>
        </w:rPr>
        <w:t>Вся неделя</w:t>
      </w:r>
      <w:r w:rsidRPr="007062F7">
        <w:rPr>
          <w:rFonts w:cs="Calibri"/>
          <w:color w:val="000000"/>
        </w:rPr>
        <w:t xml:space="preserve"> – настройка расписания записи:</w:t>
      </w:r>
    </w:p>
    <w:p w:rsidR="00B80347" w:rsidRPr="00B80347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color w:val="000000"/>
        </w:rPr>
        <w:t>Установите галочку в поле «</w:t>
      </w:r>
      <w:r w:rsidRPr="00B80347">
        <w:rPr>
          <w:rFonts w:cs="Calibri"/>
          <w:b/>
          <w:bCs/>
          <w:color w:val="000000"/>
        </w:rPr>
        <w:t>Вся неделя</w:t>
      </w:r>
      <w:r w:rsidRPr="00B80347">
        <w:rPr>
          <w:rFonts w:cs="Calibri"/>
          <w:color w:val="000000"/>
        </w:rPr>
        <w:t>» для применения расписания на все дни недели.</w:t>
      </w:r>
    </w:p>
    <w:p w:rsidR="00B80347" w:rsidRPr="00B80347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color w:val="000000"/>
        </w:rPr>
        <w:t>Для настройки гибкого расписания по дням недели галочки в поле «</w:t>
      </w:r>
      <w:r w:rsidRPr="00B80347">
        <w:rPr>
          <w:rFonts w:cs="Calibri"/>
          <w:b/>
          <w:bCs/>
          <w:color w:val="000000"/>
        </w:rPr>
        <w:t>Вся неделя</w:t>
      </w:r>
      <w:r w:rsidRPr="00B80347">
        <w:rPr>
          <w:rFonts w:cs="Calibri"/>
          <w:color w:val="000000"/>
        </w:rPr>
        <w:t>» быть не должно. Выберите необходимый режим записи:</w:t>
      </w:r>
    </w:p>
    <w:p w:rsidR="00B80347" w:rsidRPr="00B80347" w:rsidRDefault="00B80347" w:rsidP="0020130A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Расписание</w:t>
      </w:r>
      <w:r w:rsidRPr="00B80347">
        <w:rPr>
          <w:rFonts w:cs="Calibri"/>
          <w:color w:val="000000"/>
        </w:rPr>
        <w:t xml:space="preserve"> – постоянная запись в выбранном диапазоне времени.</w:t>
      </w:r>
    </w:p>
    <w:p w:rsidR="00B80347" w:rsidRPr="00B80347" w:rsidRDefault="00B80347" w:rsidP="0020130A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Движение</w:t>
      </w:r>
      <w:r w:rsidRPr="00B80347">
        <w:rPr>
          <w:rFonts w:cs="Calibri"/>
          <w:color w:val="000000"/>
        </w:rPr>
        <w:t xml:space="preserve"> – запись по детекции движения в выбранном диапазоне времени.</w:t>
      </w:r>
    </w:p>
    <w:p w:rsidR="00B80347" w:rsidRPr="00B80347" w:rsidRDefault="00B80347" w:rsidP="0020130A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Тревога</w:t>
      </w:r>
      <w:r w:rsidRPr="00B80347">
        <w:rPr>
          <w:rFonts w:cs="Calibri"/>
          <w:color w:val="000000"/>
        </w:rPr>
        <w:t xml:space="preserve"> – запись по срабатыванию тревожных входов в выбранном диапазоне времени.</w:t>
      </w:r>
    </w:p>
    <w:p w:rsidR="00B80347" w:rsidRPr="00B80347" w:rsidRDefault="00B80347" w:rsidP="0020130A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80347">
        <w:rPr>
          <w:rFonts w:cs="Calibri"/>
          <w:b/>
          <w:bCs/>
          <w:color w:val="000000"/>
        </w:rPr>
        <w:t>Движение или тревога</w:t>
      </w:r>
      <w:r w:rsidRPr="00B80347">
        <w:rPr>
          <w:rFonts w:cs="Calibri"/>
          <w:color w:val="000000"/>
        </w:rPr>
        <w:t xml:space="preserve"> - запись по срабатыванию тревожных входов или по детекции движения, в выбранном диапазоне времени.</w:t>
      </w:r>
    </w:p>
    <w:p w:rsidR="00B80347" w:rsidRDefault="00B80347" w:rsidP="0020130A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</w:pPr>
      <w:r w:rsidRPr="00B80347">
        <w:rPr>
          <w:rFonts w:cs="Calibri"/>
          <w:b/>
          <w:bCs/>
          <w:color w:val="000000"/>
        </w:rPr>
        <w:t>Движение и тревога</w:t>
      </w:r>
      <w:r w:rsidRPr="00B80347">
        <w:rPr>
          <w:rFonts w:cs="Calibri"/>
          <w:color w:val="000000"/>
        </w:rPr>
        <w:t xml:space="preserve"> - запись по срабатыванию тревожных входов и по детекции движения, в выбранном диапазоне времени.</w:t>
      </w:r>
    </w:p>
    <w:p w:rsidR="00B80347" w:rsidRPr="00B80347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80347">
        <w:rPr>
          <w:rFonts w:cs="Calibri"/>
          <w:color w:val="000000"/>
        </w:rPr>
        <w:t>Выделите диапазон времени нажатием на левую кнопку мыши</w:t>
      </w:r>
    </w:p>
    <w:p w:rsidR="00B80347" w:rsidRPr="007062F7" w:rsidRDefault="00B80347" w:rsidP="0020130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Время записи</w:t>
      </w:r>
      <w:r w:rsidRPr="007062F7">
        <w:rPr>
          <w:rFonts w:cs="Calibri"/>
          <w:color w:val="000000"/>
        </w:rPr>
        <w:t xml:space="preserve"> – точная настройка периодов расписания:</w:t>
      </w:r>
    </w:p>
    <w:p w:rsidR="006C09D3" w:rsidRDefault="006C09D3" w:rsidP="006C09D3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EE0B32" wp14:editId="5D304744">
            <wp:extent cx="4442460" cy="3390265"/>
            <wp:effectExtent l="38100" t="38100" r="34290" b="38735"/>
            <wp:docPr id="2248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90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80347" w:rsidRPr="007062F7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bookmarkStart w:id="44" w:name="OLE_LINK1"/>
      <w:bookmarkStart w:id="45" w:name="OLE_LINK2"/>
      <w:bookmarkStart w:id="46" w:name="OLE_LINK3"/>
      <w:r w:rsidRPr="007062F7">
        <w:rPr>
          <w:rFonts w:cs="Calibri"/>
          <w:b/>
          <w:bCs/>
          <w:color w:val="000000"/>
        </w:rPr>
        <w:t>День недели</w:t>
      </w:r>
      <w:r w:rsidRPr="007062F7">
        <w:rPr>
          <w:rFonts w:cs="Calibri"/>
          <w:color w:val="000000"/>
        </w:rPr>
        <w:t xml:space="preserve"> – выбор дня недели.</w:t>
      </w:r>
    </w:p>
    <w:p w:rsidR="00B80347" w:rsidRPr="007062F7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 (Период 1-8)</w:t>
      </w:r>
      <w:r w:rsidRPr="007062F7">
        <w:rPr>
          <w:rFonts w:cs="Calibri"/>
          <w:color w:val="000000"/>
        </w:rPr>
        <w:t xml:space="preserve"> – для активирования периода необходимо установить галочку в поле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перед надписью.</w:t>
      </w:r>
    </w:p>
    <w:p w:rsidR="00B80347" w:rsidRPr="007062F7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2</w:t>
      </w:r>
      <w:r w:rsidRPr="007062F7">
        <w:rPr>
          <w:rFonts w:cs="Calibri"/>
          <w:color w:val="000000"/>
        </w:rPr>
        <w:t xml:space="preserve"> - диапазон начала и окончания периода.</w:t>
      </w:r>
    </w:p>
    <w:p w:rsidR="00B80347" w:rsidRPr="007062F7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3</w:t>
      </w:r>
      <w:r w:rsidRPr="007062F7">
        <w:rPr>
          <w:rFonts w:cs="Calibri"/>
          <w:color w:val="000000"/>
        </w:rPr>
        <w:t xml:space="preserve"> – выбор режима записи:</w:t>
      </w:r>
    </w:p>
    <w:p w:rsidR="00B80347" w:rsidRPr="0020130A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20130A">
        <w:rPr>
          <w:rFonts w:cs="Calibri"/>
          <w:b/>
          <w:bCs/>
          <w:color w:val="000000"/>
        </w:rPr>
        <w:t>Расписание</w:t>
      </w:r>
      <w:r w:rsidRPr="0020130A">
        <w:rPr>
          <w:rFonts w:cs="Calibri"/>
          <w:color w:val="000000"/>
        </w:rPr>
        <w:t xml:space="preserve"> – постоянная запись в выбранном диапазоне времени.</w:t>
      </w:r>
    </w:p>
    <w:p w:rsidR="00B80347" w:rsidRPr="0020130A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20130A">
        <w:rPr>
          <w:rFonts w:cs="Calibri"/>
          <w:b/>
          <w:bCs/>
          <w:color w:val="000000"/>
        </w:rPr>
        <w:t>Движение</w:t>
      </w:r>
      <w:r w:rsidRPr="0020130A">
        <w:rPr>
          <w:rFonts w:cs="Calibri"/>
          <w:color w:val="000000"/>
        </w:rPr>
        <w:t xml:space="preserve"> – запись по детекции движения в выбранном диапазоне времени.</w:t>
      </w:r>
    </w:p>
    <w:p w:rsidR="00B80347" w:rsidRPr="0020130A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20130A">
        <w:rPr>
          <w:rFonts w:cs="Calibri"/>
          <w:b/>
          <w:bCs/>
          <w:color w:val="000000"/>
        </w:rPr>
        <w:t>Тревога</w:t>
      </w:r>
      <w:r w:rsidRPr="0020130A">
        <w:rPr>
          <w:rFonts w:cs="Calibri"/>
          <w:color w:val="000000"/>
        </w:rPr>
        <w:t xml:space="preserve"> – запись по срабатыванию тревожных входов в выбранном диапазоне времени.</w:t>
      </w:r>
    </w:p>
    <w:p w:rsidR="00B80347" w:rsidRPr="0020130A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20130A">
        <w:rPr>
          <w:rFonts w:cs="Calibri"/>
          <w:b/>
          <w:bCs/>
          <w:color w:val="000000"/>
        </w:rPr>
        <w:t>Движение или тревога</w:t>
      </w:r>
      <w:r w:rsidRPr="0020130A">
        <w:rPr>
          <w:rFonts w:cs="Calibri"/>
          <w:color w:val="000000"/>
        </w:rPr>
        <w:t xml:space="preserve"> - запись по срабатыванию тревожных входов</w:t>
      </w:r>
      <w:r w:rsidR="0020130A" w:rsidRPr="0020130A">
        <w:rPr>
          <w:rFonts w:cs="Calibri"/>
          <w:color w:val="000000"/>
        </w:rPr>
        <w:t xml:space="preserve"> </w:t>
      </w:r>
      <w:r w:rsidRPr="0020130A">
        <w:rPr>
          <w:rFonts w:cs="Calibri"/>
          <w:color w:val="000000"/>
        </w:rPr>
        <w:t>или по детекции движения, в выбранном диапазоне времени.</w:t>
      </w:r>
    </w:p>
    <w:p w:rsidR="00B80347" w:rsidRPr="0020130A" w:rsidRDefault="00B8034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</w:rPr>
      </w:pPr>
      <w:r w:rsidRPr="0020130A">
        <w:rPr>
          <w:rFonts w:cs="Calibri"/>
          <w:b/>
          <w:bCs/>
          <w:color w:val="000000"/>
        </w:rPr>
        <w:t>Движение и тревога</w:t>
      </w:r>
      <w:r w:rsidRPr="0020130A">
        <w:rPr>
          <w:rFonts w:cs="Calibri"/>
          <w:color w:val="000000"/>
        </w:rPr>
        <w:t xml:space="preserve"> - запись по срабатыванию тревожных входов и по</w:t>
      </w:r>
      <w:r w:rsidR="0020130A" w:rsidRPr="0020130A">
        <w:rPr>
          <w:rFonts w:cs="Calibri"/>
          <w:color w:val="000000"/>
        </w:rPr>
        <w:t xml:space="preserve"> </w:t>
      </w:r>
      <w:r w:rsidRPr="0020130A">
        <w:rPr>
          <w:rFonts w:cs="Calibri"/>
          <w:color w:val="000000"/>
        </w:rPr>
        <w:t>детекции движения, в выбранном диапазоне времени.</w:t>
      </w:r>
    </w:p>
    <w:p w:rsidR="00B80347" w:rsidRPr="0020130A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bookmarkStart w:id="47" w:name="OLE_LINK27"/>
      <w:bookmarkStart w:id="48" w:name="OLE_LINK28"/>
      <w:bookmarkStart w:id="49" w:name="OLE_LINK29"/>
      <w:r w:rsidRPr="0020130A">
        <w:rPr>
          <w:rFonts w:cs="Calibri"/>
          <w:b/>
          <w:bCs/>
          <w:color w:val="000000"/>
        </w:rPr>
        <w:t>Копировать в</w:t>
      </w:r>
      <w:bookmarkEnd w:id="47"/>
      <w:bookmarkEnd w:id="48"/>
      <w:bookmarkEnd w:id="49"/>
      <w:r w:rsidRPr="0020130A">
        <w:rPr>
          <w:rFonts w:cs="Calibri"/>
          <w:color w:val="000000"/>
        </w:rPr>
        <w:t xml:space="preserve"> – </w:t>
      </w:r>
      <w:bookmarkStart w:id="50" w:name="OLE_LINK30"/>
      <w:bookmarkStart w:id="51" w:name="OLE_LINK31"/>
      <w:bookmarkStart w:id="52" w:name="OLE_LINK32"/>
      <w:r w:rsidRPr="0020130A">
        <w:rPr>
          <w:rFonts w:cs="Calibri"/>
          <w:color w:val="000000"/>
        </w:rPr>
        <w:t>выбор дня недели для копирования расписания</w:t>
      </w:r>
      <w:bookmarkEnd w:id="50"/>
      <w:bookmarkEnd w:id="51"/>
      <w:bookmarkEnd w:id="52"/>
      <w:r w:rsidRPr="0020130A">
        <w:rPr>
          <w:rFonts w:cs="Calibri"/>
          <w:color w:val="000000"/>
        </w:rPr>
        <w:t>.</w:t>
      </w:r>
    </w:p>
    <w:p w:rsidR="00B80347" w:rsidRPr="0020130A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bookmarkStart w:id="53" w:name="OLE_LINK33"/>
      <w:bookmarkStart w:id="54" w:name="OLE_LINK34"/>
      <w:bookmarkStart w:id="55" w:name="OLE_LINK35"/>
      <w:r w:rsidRPr="0020130A">
        <w:rPr>
          <w:rFonts w:cs="Calibri"/>
          <w:b/>
          <w:bCs/>
          <w:color w:val="000000"/>
        </w:rPr>
        <w:t>Копировать</w:t>
      </w:r>
      <w:bookmarkEnd w:id="53"/>
      <w:bookmarkEnd w:id="54"/>
      <w:bookmarkEnd w:id="55"/>
      <w:r w:rsidRPr="0020130A">
        <w:rPr>
          <w:rFonts w:cs="Calibri"/>
          <w:color w:val="000000"/>
        </w:rPr>
        <w:t xml:space="preserve"> – </w:t>
      </w:r>
      <w:bookmarkStart w:id="56" w:name="OLE_LINK36"/>
      <w:bookmarkStart w:id="57" w:name="OLE_LINK37"/>
      <w:bookmarkStart w:id="58" w:name="OLE_LINK38"/>
      <w:r w:rsidRPr="0020130A">
        <w:rPr>
          <w:rFonts w:cs="Calibri"/>
          <w:color w:val="000000"/>
        </w:rPr>
        <w:t>нажмите для выполнения копирования расписания в выбранный</w:t>
      </w:r>
      <w:r w:rsidR="0020130A">
        <w:rPr>
          <w:rFonts w:cs="Calibri"/>
          <w:color w:val="000000"/>
        </w:rPr>
        <w:t xml:space="preserve"> </w:t>
      </w:r>
      <w:r w:rsidRPr="0020130A">
        <w:rPr>
          <w:rFonts w:cs="Calibri"/>
          <w:color w:val="000000"/>
        </w:rPr>
        <w:t>день недели</w:t>
      </w:r>
      <w:bookmarkEnd w:id="56"/>
      <w:bookmarkEnd w:id="57"/>
      <w:bookmarkEnd w:id="58"/>
      <w:r w:rsidRPr="0020130A">
        <w:rPr>
          <w:rFonts w:cs="Calibri"/>
          <w:color w:val="000000"/>
        </w:rPr>
        <w:t>.</w:t>
      </w:r>
    </w:p>
    <w:p w:rsidR="00B80347" w:rsidRPr="0020130A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bookmarkStart w:id="59" w:name="OLE_LINK39"/>
      <w:bookmarkStart w:id="60" w:name="OLE_LINK40"/>
      <w:bookmarkStart w:id="61" w:name="OLE_LINK41"/>
      <w:r w:rsidRPr="0020130A">
        <w:rPr>
          <w:rFonts w:cs="Calibri"/>
          <w:b/>
          <w:bCs/>
          <w:color w:val="000000"/>
        </w:rPr>
        <w:t>ОК</w:t>
      </w:r>
      <w:bookmarkEnd w:id="59"/>
      <w:bookmarkEnd w:id="60"/>
      <w:bookmarkEnd w:id="61"/>
      <w:r w:rsidRPr="0020130A">
        <w:rPr>
          <w:rFonts w:cs="Calibri"/>
          <w:color w:val="000000"/>
        </w:rPr>
        <w:t xml:space="preserve"> – </w:t>
      </w:r>
      <w:bookmarkStart w:id="62" w:name="OLE_LINK42"/>
      <w:bookmarkStart w:id="63" w:name="OLE_LINK43"/>
      <w:bookmarkStart w:id="64" w:name="OLE_LINK44"/>
      <w:r w:rsidRPr="0020130A">
        <w:rPr>
          <w:rFonts w:cs="Calibri"/>
          <w:color w:val="000000"/>
        </w:rPr>
        <w:t>сохранение настроек и выход из меню</w:t>
      </w:r>
      <w:bookmarkEnd w:id="62"/>
      <w:bookmarkEnd w:id="63"/>
      <w:bookmarkEnd w:id="64"/>
      <w:r w:rsidRPr="0020130A">
        <w:rPr>
          <w:rFonts w:cs="Calibri"/>
          <w:color w:val="000000"/>
        </w:rPr>
        <w:t>.</w:t>
      </w:r>
    </w:p>
    <w:p w:rsidR="00B80347" w:rsidRDefault="00B80347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bookmarkStart w:id="65" w:name="OLE_LINK45"/>
      <w:bookmarkStart w:id="66" w:name="OLE_LINK46"/>
      <w:bookmarkStart w:id="67" w:name="OLE_LINK47"/>
      <w:r w:rsidRPr="0020130A">
        <w:rPr>
          <w:rFonts w:cs="Calibri"/>
          <w:b/>
          <w:bCs/>
          <w:color w:val="000000"/>
        </w:rPr>
        <w:t>Отмена</w:t>
      </w:r>
      <w:bookmarkEnd w:id="65"/>
      <w:bookmarkEnd w:id="66"/>
      <w:bookmarkEnd w:id="67"/>
      <w:r w:rsidRPr="0020130A">
        <w:rPr>
          <w:rFonts w:cs="Calibri"/>
          <w:color w:val="000000"/>
        </w:rPr>
        <w:t xml:space="preserve"> – </w:t>
      </w:r>
      <w:bookmarkStart w:id="68" w:name="OLE_LINK48"/>
      <w:bookmarkStart w:id="69" w:name="OLE_LINK49"/>
      <w:bookmarkStart w:id="70" w:name="OLE_LINK50"/>
      <w:r w:rsidRPr="0020130A">
        <w:rPr>
          <w:rFonts w:cs="Calibri"/>
          <w:color w:val="000000"/>
        </w:rPr>
        <w:t>выход из меню без сохранения настроек расписания</w:t>
      </w:r>
      <w:bookmarkEnd w:id="44"/>
      <w:bookmarkEnd w:id="45"/>
      <w:bookmarkEnd w:id="46"/>
      <w:bookmarkEnd w:id="68"/>
      <w:bookmarkEnd w:id="69"/>
      <w:bookmarkEnd w:id="70"/>
      <w:r w:rsidRPr="0020130A">
        <w:rPr>
          <w:rFonts w:cs="Calibri"/>
          <w:color w:val="000000"/>
        </w:rPr>
        <w:t>.</w:t>
      </w:r>
    </w:p>
    <w:p w:rsidR="0020130A" w:rsidRPr="0020130A" w:rsidRDefault="0020130A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B80347" w:rsidRDefault="00B80347" w:rsidP="0020130A">
      <w:pPr>
        <w:spacing w:after="0" w:line="240" w:lineRule="auto"/>
        <w:jc w:val="both"/>
      </w:pPr>
      <w:bookmarkStart w:id="71" w:name="OLE_LINK51"/>
      <w:bookmarkStart w:id="72" w:name="OLE_LINK52"/>
      <w:r w:rsidRPr="007062F7">
        <w:rPr>
          <w:rFonts w:cs="Calibri"/>
          <w:b/>
          <w:bCs/>
          <w:color w:val="000000"/>
        </w:rPr>
        <w:t>Дополнительные настройки</w:t>
      </w:r>
      <w:r w:rsidRPr="007062F7">
        <w:rPr>
          <w:rFonts w:cs="Calibri"/>
          <w:color w:val="000000"/>
        </w:rPr>
        <w:t xml:space="preserve"> – настройка времени пост и пред записи в режиме, записи по тревоге:</w:t>
      </w:r>
      <w:bookmarkEnd w:id="71"/>
      <w:bookmarkEnd w:id="72"/>
    </w:p>
    <w:p w:rsidR="00CE1751" w:rsidRDefault="00CE1751" w:rsidP="00CE1751">
      <w:pPr>
        <w:spacing w:after="0" w:line="240" w:lineRule="auto"/>
        <w:jc w:val="center"/>
      </w:pPr>
      <w:bookmarkStart w:id="73" w:name="OLE_LINK22"/>
      <w:bookmarkStart w:id="74" w:name="OLE_LINK23"/>
      <w:bookmarkStart w:id="75" w:name="OLE_LINK24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2AEE32" wp14:editId="2A00BC9F">
            <wp:extent cx="2950210" cy="1804670"/>
            <wp:effectExtent l="38100" t="38100" r="40640" b="431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04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bookmarkEnd w:id="73"/>
      <w:bookmarkEnd w:id="74"/>
      <w:bookmarkEnd w:id="75"/>
    </w:p>
    <w:p w:rsidR="0020130A" w:rsidRPr="007062F7" w:rsidRDefault="0020130A" w:rsidP="0020130A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bookmarkStart w:id="76" w:name="OLE_LINK55"/>
      <w:bookmarkStart w:id="77" w:name="OLE_LINK56"/>
      <w:bookmarkStart w:id="78" w:name="OLE_LINK57"/>
      <w:r w:rsidRPr="007062F7">
        <w:rPr>
          <w:rFonts w:cs="Calibri"/>
          <w:b/>
          <w:bCs/>
          <w:color w:val="000000"/>
        </w:rPr>
        <w:t>Предзапись</w:t>
      </w:r>
      <w:bookmarkEnd w:id="76"/>
      <w:bookmarkEnd w:id="77"/>
      <w:bookmarkEnd w:id="78"/>
      <w:r w:rsidRPr="007062F7">
        <w:rPr>
          <w:rFonts w:cs="Calibri"/>
          <w:color w:val="000000"/>
        </w:rPr>
        <w:t xml:space="preserve"> – </w:t>
      </w:r>
      <w:bookmarkStart w:id="79" w:name="OLE_LINK58"/>
      <w:bookmarkStart w:id="80" w:name="OLE_LINK59"/>
      <w:bookmarkStart w:id="81" w:name="OLE_LINK60"/>
      <w:r w:rsidRPr="007062F7">
        <w:rPr>
          <w:rFonts w:cs="Calibri"/>
          <w:color w:val="000000"/>
        </w:rPr>
        <w:t>выбор времени записи изображения до возникновения тревоги</w:t>
      </w:r>
      <w:bookmarkEnd w:id="79"/>
      <w:bookmarkEnd w:id="80"/>
      <w:bookmarkEnd w:id="81"/>
      <w:r w:rsidRPr="007062F7">
        <w:rPr>
          <w:rFonts w:cs="Calibri"/>
          <w:color w:val="000000"/>
        </w:rPr>
        <w:t>.</w:t>
      </w:r>
    </w:p>
    <w:p w:rsidR="0020130A" w:rsidRPr="007062F7" w:rsidRDefault="0020130A" w:rsidP="0020130A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bookmarkStart w:id="82" w:name="OLE_LINK61"/>
      <w:bookmarkStart w:id="83" w:name="OLE_LINK62"/>
      <w:bookmarkStart w:id="84" w:name="OLE_LINK63"/>
      <w:r w:rsidRPr="007062F7">
        <w:rPr>
          <w:rFonts w:cs="Calibri"/>
          <w:b/>
          <w:bCs/>
          <w:color w:val="000000"/>
        </w:rPr>
        <w:t>Постзапись</w:t>
      </w:r>
      <w:bookmarkEnd w:id="82"/>
      <w:bookmarkEnd w:id="83"/>
      <w:bookmarkEnd w:id="84"/>
      <w:r w:rsidRPr="007062F7">
        <w:rPr>
          <w:rFonts w:cs="Calibri"/>
          <w:color w:val="000000"/>
        </w:rPr>
        <w:t xml:space="preserve"> - </w:t>
      </w:r>
      <w:bookmarkStart w:id="85" w:name="OLE_LINK64"/>
      <w:bookmarkStart w:id="86" w:name="OLE_LINK65"/>
      <w:bookmarkStart w:id="87" w:name="OLE_LINK66"/>
      <w:r w:rsidRPr="007062F7">
        <w:rPr>
          <w:rFonts w:cs="Calibri"/>
          <w:color w:val="000000"/>
        </w:rPr>
        <w:t>выбор времени записи изображения после возникновения тревоги</w:t>
      </w:r>
      <w:bookmarkEnd w:id="85"/>
      <w:bookmarkEnd w:id="86"/>
      <w:bookmarkEnd w:id="87"/>
      <w:r w:rsidRPr="007062F7">
        <w:rPr>
          <w:rFonts w:cs="Calibri"/>
          <w:color w:val="000000"/>
        </w:rPr>
        <w:t>.</w:t>
      </w:r>
    </w:p>
    <w:p w:rsidR="0020130A" w:rsidRDefault="0020130A" w:rsidP="00CE1751">
      <w:pPr>
        <w:spacing w:after="0" w:line="240" w:lineRule="auto"/>
        <w:jc w:val="both"/>
      </w:pPr>
    </w:p>
    <w:p w:rsidR="00CE1751" w:rsidRDefault="00CE1751" w:rsidP="00CE1751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4198D" w:rsidRDefault="00B4198D">
      <w:pPr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20130A" w:rsidTr="0020130A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0130A" w:rsidRDefault="0020130A" w:rsidP="00CE1751">
            <w:pPr>
              <w:jc w:val="both"/>
              <w:rPr>
                <w:b/>
              </w:rPr>
            </w:pPr>
            <w:r w:rsidRPr="00CE1751">
              <w:rPr>
                <w:b/>
              </w:rPr>
              <w:t>РАЗДЕЛ «ДВИЖЕНИЕ».</w:t>
            </w:r>
          </w:p>
        </w:tc>
      </w:tr>
    </w:tbl>
    <w:p w:rsidR="00CE1751" w:rsidRDefault="00CE1751" w:rsidP="00CE1751">
      <w:pPr>
        <w:spacing w:after="0" w:line="240" w:lineRule="auto"/>
        <w:jc w:val="both"/>
      </w:pPr>
      <w:r w:rsidRPr="00CE1751">
        <w:t>В случае использования IP камер «XVI» предварительно необходимо настроить детекцию движения</w:t>
      </w:r>
      <w:r>
        <w:t xml:space="preserve"> </w:t>
      </w:r>
      <w:r w:rsidRPr="00CE1751">
        <w:t>непосредственно на самой IP камере (см. приложение).</w:t>
      </w:r>
    </w:p>
    <w:p w:rsidR="00CE1751" w:rsidRDefault="00CE1751" w:rsidP="00CE1751">
      <w:pPr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50EC09" wp14:editId="307C1207">
            <wp:extent cx="4896485" cy="4723875"/>
            <wp:effectExtent l="38100" t="38100" r="37465" b="387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723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0130A" w:rsidRPr="007062F7" w:rsidRDefault="0020130A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- выбор канала, для которого производятся настройки детекции движения.</w:t>
      </w:r>
    </w:p>
    <w:p w:rsidR="0020130A" w:rsidRPr="007062F7" w:rsidRDefault="0020130A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Включение детектора движения</w:t>
      </w:r>
      <w:r w:rsidRPr="007062F7">
        <w:rPr>
          <w:rFonts w:cs="Calibri"/>
          <w:color w:val="000000"/>
        </w:rPr>
        <w:t xml:space="preserve"> – установите галочку для включения детекции движения по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выбранному каналу.</w:t>
      </w:r>
    </w:p>
    <w:p w:rsidR="00CE1751" w:rsidRDefault="0020130A" w:rsidP="0020130A">
      <w:pPr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 зоны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определения зоны детекции движения.</w:t>
      </w:r>
    </w:p>
    <w:p w:rsidR="0020130A" w:rsidRDefault="0020130A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Выделите «активную» зону детекции движения зажав левую кнопку мыши, при этом участок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изображения по которому, производится детекция движения, будет выделен красным. Для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выделения зоны изображения, не чувствительной к движению зажмите правую кнопку мыши.</w:t>
      </w:r>
    </w:p>
    <w:p w:rsidR="0020130A" w:rsidRPr="007062F7" w:rsidRDefault="0020130A" w:rsidP="00201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Чувствительность</w:t>
      </w:r>
      <w:r w:rsidRPr="007062F7">
        <w:rPr>
          <w:rFonts w:cs="Calibri"/>
          <w:color w:val="000000"/>
        </w:rPr>
        <w:t xml:space="preserve"> – настройка уровня чувствительности детектора движения производится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перемещением «ползунка», при этом перемещение влево снижает чувствительность, 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перемещение вправо увеличивает.</w:t>
      </w:r>
    </w:p>
    <w:p w:rsidR="0020130A" w:rsidRDefault="0020130A" w:rsidP="0020130A">
      <w:pPr>
        <w:spacing w:after="0" w:line="240" w:lineRule="auto"/>
        <w:jc w:val="both"/>
      </w:pPr>
    </w:p>
    <w:tbl>
      <w:tblPr>
        <w:tblStyle w:val="aa"/>
        <w:tblpPr w:leftFromText="180" w:rightFromText="180" w:vertAnchor="text" w:horzAnchor="margin" w:tblpY="-71"/>
        <w:tblW w:w="7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20130A" w:rsidRPr="0020130A" w:rsidTr="0020130A">
        <w:tc>
          <w:tcPr>
            <w:tcW w:w="7927" w:type="dxa"/>
            <w:shd w:val="clear" w:color="auto" w:fill="FFC000"/>
          </w:tcPr>
          <w:p w:rsidR="0020130A" w:rsidRPr="0020130A" w:rsidRDefault="0020130A" w:rsidP="002013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eiryo UI" w:eastAsia="Meiryo UI" w:hAnsi="Meiryo UI" w:cs="Meiryo UI"/>
                <w:b/>
                <w:bCs/>
                <w:iCs/>
                <w:sz w:val="20"/>
              </w:rPr>
            </w:pPr>
            <w:r w:rsidRPr="0020130A">
              <w:rPr>
                <w:rFonts w:ascii="Meiryo UI" w:eastAsia="Meiryo UI" w:hAnsi="Meiryo UI" w:cs="Meiryo UI"/>
                <w:b/>
                <w:bCs/>
                <w:iCs/>
                <w:sz w:val="20"/>
              </w:rPr>
              <w:t>ПРИМЕЧАНИЕ</w:t>
            </w:r>
          </w:p>
          <w:p w:rsidR="0020130A" w:rsidRPr="0020130A" w:rsidRDefault="0020130A" w:rsidP="0020130A">
            <w:pPr>
              <w:widowControl w:val="0"/>
              <w:autoSpaceDE w:val="0"/>
              <w:autoSpaceDN w:val="0"/>
              <w:adjustRightInd w:val="0"/>
              <w:jc w:val="both"/>
            </w:pPr>
            <w:r w:rsidRPr="0020130A">
              <w:rPr>
                <w:rFonts w:cs="Calibri"/>
                <w:bCs/>
                <w:iCs/>
              </w:rPr>
              <w:t xml:space="preserve">Данную настройку следует использовать только для камер из комплекта регистратора, в </w:t>
            </w:r>
            <w:r>
              <w:rPr>
                <w:rFonts w:cs="Calibri"/>
                <w:bCs/>
                <w:iCs/>
              </w:rPr>
              <w:t xml:space="preserve">случае использования  камер </w:t>
            </w:r>
            <w:r w:rsidRPr="0020130A">
              <w:rPr>
                <w:rFonts w:cs="Calibri"/>
                <w:bCs/>
                <w:iCs/>
              </w:rPr>
              <w:t>XVI и других, настройку «Зоны» необходимо выполнять непосредственно в интерфейсе камеры.</w:t>
            </w:r>
          </w:p>
        </w:tc>
      </w:tr>
    </w:tbl>
    <w:p w:rsidR="0020130A" w:rsidRDefault="0020130A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Расписание обработки тревоги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редактирования расписания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работы детекции движения по выделенному каналу.</w:t>
      </w:r>
    </w:p>
    <w:p w:rsidR="0020130A" w:rsidRDefault="0020130A" w:rsidP="00243855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CC5AA8" wp14:editId="14BE96C8">
            <wp:extent cx="3355975" cy="2536190"/>
            <wp:effectExtent l="38100" t="38100" r="34925" b="35560"/>
            <wp:docPr id="2261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36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0130A" w:rsidRPr="007062F7" w:rsidRDefault="0020130A" w:rsidP="006B4F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Активировано</w:t>
      </w:r>
      <w:r w:rsidRPr="007062F7">
        <w:rPr>
          <w:rFonts w:cs="Calibri"/>
          <w:color w:val="000000"/>
        </w:rPr>
        <w:t xml:space="preserve"> – установите флажок для выполнения расписания.</w:t>
      </w:r>
    </w:p>
    <w:p w:rsidR="0020130A" w:rsidRPr="007062F7" w:rsidRDefault="0020130A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0130A" w:rsidRDefault="0020130A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времени работы детекции выделите на календаре диапазон, зажав левую клавишу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мыши. Снятие выделения производится при зажатой правой клавише мыши.</w:t>
      </w:r>
    </w:p>
    <w:p w:rsidR="00B4198D" w:rsidRDefault="00B4198D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20130A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 xml:space="preserve"> - точная настройка периодов расписания:</w:t>
      </w:r>
    </w:p>
    <w:p w:rsidR="00243855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AB2F86" wp14:editId="384B22B6">
            <wp:extent cx="3057525" cy="2333625"/>
            <wp:effectExtent l="38100" t="38100" r="47625" b="47625"/>
            <wp:docPr id="2262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43855" w:rsidRPr="007062F7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День недели</w:t>
      </w:r>
      <w:r w:rsidRPr="007062F7">
        <w:rPr>
          <w:rFonts w:cs="Calibri"/>
          <w:color w:val="000000"/>
        </w:rPr>
        <w:t xml:space="preserve"> – выбор дня недели.</w:t>
      </w:r>
    </w:p>
    <w:p w:rsidR="00243855" w:rsidRPr="007062F7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Период 1-8</w:t>
      </w:r>
      <w:r w:rsidRPr="007062F7">
        <w:rPr>
          <w:rFonts w:cs="Calibri"/>
          <w:color w:val="000000"/>
        </w:rPr>
        <w:t xml:space="preserve"> – для активирования периода необходимо установить галочку в поле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перед надписью.</w:t>
      </w:r>
    </w:p>
    <w:p w:rsidR="00243855" w:rsidRPr="007062F7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- диапазон начала и окончания периода.</w:t>
      </w:r>
    </w:p>
    <w:p w:rsidR="00243855" w:rsidRPr="007062F7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выбор дня недели для копирования настроек.</w:t>
      </w:r>
    </w:p>
    <w:p w:rsidR="00243855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выбранный день недели.</w:t>
      </w:r>
    </w:p>
    <w:p w:rsidR="00243855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243855" w:rsidRDefault="00243855" w:rsidP="0024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«ОК»,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«Отмена».</w:t>
      </w:r>
    </w:p>
    <w:p w:rsidR="006541AF" w:rsidRDefault="006541AF" w:rsidP="006541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541AF" w:rsidRPr="007062F7" w:rsidRDefault="006541AF" w:rsidP="006541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Реакция системы –</w:t>
      </w:r>
      <w:r w:rsidRPr="007062F7">
        <w:rPr>
          <w:rFonts w:cs="Calibri"/>
          <w:color w:val="000000"/>
        </w:rPr>
        <w:t xml:space="preserve">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редактирования действий выполняемых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системой в случае обнаружения детекции движения по выделенному каналу.</w:t>
      </w:r>
    </w:p>
    <w:p w:rsidR="006541AF" w:rsidRDefault="006541AF" w:rsidP="006541AF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541AF" w:rsidRDefault="006541AF" w:rsidP="006541AF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7F83D9" wp14:editId="77F1EC9A">
            <wp:extent cx="3400425" cy="2590800"/>
            <wp:effectExtent l="38100" t="38100" r="47625" b="38100"/>
            <wp:docPr id="2263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Режим работы</w:t>
      </w:r>
      <w:r w:rsidRPr="007062F7">
        <w:rPr>
          <w:rFonts w:cs="Calibri"/>
          <w:color w:val="000000"/>
        </w:rPr>
        <w:t xml:space="preserve"> – выбор реакции системы на тревогу по каналу:</w:t>
      </w:r>
    </w:p>
    <w:p w:rsidR="006A4DC2" w:rsidRPr="006A4DC2" w:rsidRDefault="006A4DC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A4DC2">
        <w:rPr>
          <w:rFonts w:cs="Calibri"/>
          <w:b/>
          <w:bCs/>
          <w:color w:val="000000"/>
        </w:rPr>
        <w:t>Звуковая тревога</w:t>
      </w:r>
      <w:r w:rsidRPr="006A4DC2">
        <w:rPr>
          <w:rFonts w:cs="Calibri"/>
          <w:color w:val="000000"/>
        </w:rPr>
        <w:t xml:space="preserve"> – включение звуковой сигнализации при детекции движения.</w:t>
      </w:r>
    </w:p>
    <w:p w:rsidR="006A4DC2" w:rsidRPr="006A4DC2" w:rsidRDefault="006A4DC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A4DC2">
        <w:rPr>
          <w:rFonts w:cs="Calibri"/>
          <w:b/>
          <w:bCs/>
          <w:color w:val="000000"/>
        </w:rPr>
        <w:t>Вывод тревоги на монитор</w:t>
      </w:r>
      <w:r w:rsidRPr="006A4DC2">
        <w:rPr>
          <w:rFonts w:cs="Calibri"/>
          <w:color w:val="000000"/>
        </w:rPr>
        <w:t xml:space="preserve"> – вывод на экран значка детекции движения «</w:t>
      </w:r>
    </w:p>
    <w:p w:rsidR="006A4DC2" w:rsidRPr="006A4DC2" w:rsidRDefault="006A4DC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A4DC2">
        <w:rPr>
          <w:rFonts w:cs="Calibri"/>
          <w:b/>
          <w:bCs/>
          <w:color w:val="000000"/>
        </w:rPr>
        <w:t>Отправка на email</w:t>
      </w:r>
      <w:r w:rsidRPr="006A4DC2">
        <w:rPr>
          <w:rFonts w:cs="Calibri"/>
          <w:color w:val="000000"/>
        </w:rPr>
        <w:t xml:space="preserve"> – отправка уведомления на электронный почтовый ящик.</w:t>
      </w:r>
    </w:p>
    <w:p w:rsidR="006A4DC2" w:rsidRPr="006A4DC2" w:rsidRDefault="006A4DC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A4DC2">
        <w:rPr>
          <w:rFonts w:cs="Calibri"/>
          <w:b/>
          <w:bCs/>
          <w:color w:val="000000"/>
        </w:rPr>
        <w:t>Загрузить в CMS</w:t>
      </w:r>
      <w:r w:rsidRPr="006A4DC2">
        <w:rPr>
          <w:rFonts w:cs="Calibri"/>
          <w:color w:val="000000"/>
        </w:rPr>
        <w:t xml:space="preserve"> – установите галочку для отправки тревоги в ПО CMS.</w:t>
      </w:r>
    </w:p>
    <w:p w:rsidR="006A4DC2" w:rsidRPr="006A4DC2" w:rsidRDefault="006A4DC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A4DC2">
        <w:rPr>
          <w:rFonts w:cs="Calibri"/>
          <w:b/>
          <w:bCs/>
          <w:color w:val="000000"/>
        </w:rPr>
        <w:t>Срабатывание тревожного выхода</w:t>
      </w:r>
      <w:r w:rsidRPr="006A4DC2">
        <w:rPr>
          <w:rFonts w:cs="Calibri"/>
          <w:color w:val="000000"/>
        </w:rPr>
        <w:t xml:space="preserve"> – для срабатывания тревожного выхода поставьте галочку напротив соответствующего номера тревожного выхода.</w:t>
      </w:r>
    </w:p>
    <w:p w:rsidR="006A4DC2" w:rsidRDefault="006A4DC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A4DC2">
        <w:rPr>
          <w:rFonts w:cs="Calibri"/>
          <w:b/>
          <w:bCs/>
          <w:color w:val="000000"/>
        </w:rPr>
        <w:t>Запись</w:t>
      </w:r>
      <w:r w:rsidRPr="006A4DC2">
        <w:rPr>
          <w:rFonts w:cs="Calibri"/>
          <w:color w:val="000000"/>
        </w:rPr>
        <w:t xml:space="preserve"> – установите галочки на соответствующих номерах каналов для записи по детекции движения на выбранном канале.</w:t>
      </w: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6A4DC2">
        <w:rPr>
          <w:rFonts w:cs="Calibri"/>
          <w:color w:val="000000"/>
        </w:rPr>
        <w:t>Для выхода из настроек, с сохранением сделанных изменений с выходом из меню нажмите «</w:t>
      </w:r>
      <w:r w:rsidRPr="006A4DC2">
        <w:rPr>
          <w:rFonts w:cs="Calibri"/>
          <w:b/>
          <w:bCs/>
          <w:color w:val="000000"/>
        </w:rPr>
        <w:t>ОК</w:t>
      </w:r>
      <w:r w:rsidRPr="006A4DC2">
        <w:rPr>
          <w:rFonts w:cs="Calibri"/>
          <w:color w:val="000000"/>
        </w:rPr>
        <w:t>», для</w:t>
      </w:r>
      <w:r>
        <w:rPr>
          <w:rFonts w:cs="Calibri"/>
          <w:color w:val="000000"/>
        </w:rPr>
        <w:t xml:space="preserve"> </w:t>
      </w:r>
      <w:r w:rsidRPr="006A4DC2">
        <w:rPr>
          <w:rFonts w:cs="Calibri"/>
          <w:color w:val="000000"/>
        </w:rPr>
        <w:t>выхода из меню без сохранения изменений нажмите «</w:t>
      </w:r>
      <w:r w:rsidRPr="006A4DC2">
        <w:rPr>
          <w:rFonts w:cs="Calibri"/>
          <w:b/>
          <w:bCs/>
          <w:color w:val="000000"/>
        </w:rPr>
        <w:t>Отмена</w:t>
      </w:r>
      <w:r w:rsidRPr="006A4DC2">
        <w:rPr>
          <w:rFonts w:cs="Calibri"/>
          <w:color w:val="000000"/>
        </w:rPr>
        <w:t>»</w:t>
      </w:r>
      <w:r w:rsidRPr="006A4DC2">
        <w:rPr>
          <w:rFonts w:cs="Calibri"/>
          <w:bCs/>
          <w:color w:val="000000"/>
        </w:rPr>
        <w:t>.</w:t>
      </w:r>
    </w:p>
    <w:p w:rsidR="00B4198D" w:rsidRDefault="00B4198D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6A4DC2" w:rsidRPr="006A4DC2" w:rsidTr="006A4DC2">
        <w:tc>
          <w:tcPr>
            <w:tcW w:w="7927" w:type="dxa"/>
            <w:shd w:val="clear" w:color="auto" w:fill="D9D9D9" w:themeFill="background1" w:themeFillShade="D9"/>
          </w:tcPr>
          <w:p w:rsidR="006A4DC2" w:rsidRPr="006A4DC2" w:rsidRDefault="006A4DC2" w:rsidP="006A4DC2">
            <w:pPr>
              <w:rPr>
                <w:b/>
              </w:rPr>
            </w:pPr>
            <w:r w:rsidRPr="006A4DC2">
              <w:rPr>
                <w:b/>
              </w:rPr>
              <w:t>РАЗДЕЛ «ПОТЕРЯ ВИДЕО»</w:t>
            </w:r>
          </w:p>
        </w:tc>
      </w:tr>
    </w:tbl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0EC8CF" wp14:editId="2D3A603A">
            <wp:extent cx="4519930" cy="4391025"/>
            <wp:effectExtent l="38100" t="38100" r="33020" b="47625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391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- выбор канала, для которого производятся настройки реакции системы при потере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видео.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детектор потери видео</w:t>
      </w:r>
      <w:r w:rsidRPr="007062F7">
        <w:rPr>
          <w:rFonts w:cs="Calibri"/>
          <w:color w:val="000000"/>
        </w:rPr>
        <w:t xml:space="preserve"> – установите галочку для включения детектора для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выбранного канала.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Расписание обработки тревоги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редактирования расписания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работы тревоги</w:t>
      </w:r>
      <w:r>
        <w:rPr>
          <w:rFonts w:cs="Calibri"/>
          <w:color w:val="000000"/>
        </w:rPr>
        <w:t>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8A5F4C" wp14:editId="5E76B25C">
            <wp:extent cx="2743200" cy="2096135"/>
            <wp:effectExtent l="38100" t="38100" r="38100" b="37465"/>
            <wp:docPr id="2265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A4DC2" w:rsidRPr="007062F7" w:rsidRDefault="006A4DC2" w:rsidP="006B4F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Активировано</w:t>
      </w:r>
      <w:r w:rsidRPr="007062F7">
        <w:rPr>
          <w:rFonts w:cs="Calibri"/>
          <w:color w:val="000000"/>
        </w:rPr>
        <w:t xml:space="preserve"> – установите флажок для выполнения расписания.</w:t>
      </w: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времени работы детекции выделите на календаре диапазон, зажав левую клавишу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мыши. Снятие выделения производится при зажатой правой клавише мыши.</w:t>
      </w: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 xml:space="preserve"> - точная настройка периодов расписания:</w:t>
      </w: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A565C4" wp14:editId="063DCABA">
            <wp:extent cx="3062605" cy="2320290"/>
            <wp:effectExtent l="38100" t="38100" r="42545" b="4191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32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День недели</w:t>
      </w:r>
      <w:r w:rsidRPr="007062F7">
        <w:rPr>
          <w:rFonts w:cs="Calibri"/>
          <w:color w:val="000000"/>
        </w:rPr>
        <w:t xml:space="preserve"> – выбор дня недели.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Период 1-8</w:t>
      </w:r>
      <w:r w:rsidRPr="007062F7">
        <w:rPr>
          <w:rFonts w:cs="Calibri"/>
          <w:color w:val="000000"/>
        </w:rPr>
        <w:t xml:space="preserve"> – для активирования периода необходимо установить галочку 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поле перед надписью.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- диапазон начала и окончания периода.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выбор дня недели для копирования настроек.</w:t>
      </w: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выбранный день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недели.</w:t>
      </w: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A4DC2" w:rsidRPr="007062F7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6A4DC2">
        <w:rPr>
          <w:rFonts w:cs="Calibri"/>
          <w:b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</w:t>
      </w:r>
      <w:r w:rsidRPr="006A4DC2">
        <w:rPr>
          <w:rFonts w:cs="Calibri"/>
          <w:b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6A4DC2" w:rsidRDefault="006A4DC2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DD2DDB" w:rsidRDefault="00DD2DDB" w:rsidP="006A4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bookmarkStart w:id="88" w:name="OLE_LINK261"/>
      <w:bookmarkStart w:id="89" w:name="OLE_LINK262"/>
      <w:r w:rsidRPr="007062F7">
        <w:rPr>
          <w:rFonts w:cs="Calibri"/>
          <w:b/>
          <w:bCs/>
          <w:color w:val="000000"/>
        </w:rPr>
        <w:t>Реакция системы</w:t>
      </w:r>
      <w:r w:rsidRPr="007062F7">
        <w:rPr>
          <w:rFonts w:cs="Calibri"/>
          <w:color w:val="000000"/>
        </w:rPr>
        <w:t xml:space="preserve"> - выбор реакции системы на тревогу по каналу:</w:t>
      </w:r>
      <w:bookmarkEnd w:id="88"/>
      <w:bookmarkEnd w:id="89"/>
    </w:p>
    <w:p w:rsidR="00DD2DDB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96EFBB" wp14:editId="38778837">
            <wp:extent cx="3277870" cy="2501900"/>
            <wp:effectExtent l="38100" t="38100" r="36830" b="31750"/>
            <wp:docPr id="2267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D2DDB" w:rsidRPr="007062F7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Режим работы</w:t>
      </w:r>
      <w:r w:rsidRPr="007062F7">
        <w:rPr>
          <w:rFonts w:cs="Calibri"/>
          <w:color w:val="000000"/>
        </w:rPr>
        <w:t xml:space="preserve"> – выбор реакции системы на тревогу по каналу:</w:t>
      </w:r>
    </w:p>
    <w:p w:rsidR="00DD2DDB" w:rsidRPr="00DD2DDB" w:rsidRDefault="00DD2DDB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D2DDB">
        <w:rPr>
          <w:rFonts w:cs="Calibri"/>
          <w:b/>
          <w:bCs/>
          <w:color w:val="000000"/>
        </w:rPr>
        <w:t>Звуковая тревога</w:t>
      </w:r>
      <w:r w:rsidRPr="00DD2DDB">
        <w:rPr>
          <w:rFonts w:cs="Calibri"/>
          <w:color w:val="000000"/>
        </w:rPr>
        <w:t xml:space="preserve"> – включение звуковой сигнализации при потере видео.</w:t>
      </w:r>
    </w:p>
    <w:p w:rsidR="00DD2DDB" w:rsidRPr="00DD2DDB" w:rsidRDefault="00DD2DDB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D2DDB">
        <w:rPr>
          <w:rFonts w:cs="Calibri"/>
          <w:b/>
          <w:bCs/>
          <w:color w:val="000000"/>
        </w:rPr>
        <w:t>Вывод тревоги на монитор</w:t>
      </w:r>
      <w:r w:rsidRPr="00DD2DDB">
        <w:rPr>
          <w:rFonts w:cs="Calibri"/>
          <w:color w:val="000000"/>
        </w:rPr>
        <w:t xml:space="preserve"> – вывод на экран уведомления о потере видео.</w:t>
      </w:r>
    </w:p>
    <w:p w:rsidR="00DD2DDB" w:rsidRPr="00DD2DDB" w:rsidRDefault="00DD2DDB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D2DDB">
        <w:rPr>
          <w:rFonts w:cs="Calibri"/>
          <w:b/>
          <w:bCs/>
          <w:color w:val="000000"/>
        </w:rPr>
        <w:t>Отправка на email</w:t>
      </w:r>
      <w:r w:rsidRPr="00DD2DDB">
        <w:rPr>
          <w:rFonts w:cs="Calibri"/>
          <w:color w:val="000000"/>
        </w:rPr>
        <w:t xml:space="preserve"> – отправка уведомления на электронный почтовый ящик.</w:t>
      </w:r>
    </w:p>
    <w:p w:rsidR="00DD2DDB" w:rsidRPr="00DD2DDB" w:rsidRDefault="00DD2DDB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D2DDB">
        <w:rPr>
          <w:rFonts w:cs="Calibri"/>
          <w:b/>
          <w:bCs/>
          <w:color w:val="000000"/>
        </w:rPr>
        <w:t>Загрузить в CMS</w:t>
      </w:r>
      <w:r w:rsidRPr="00DD2DDB">
        <w:rPr>
          <w:rFonts w:cs="Calibri"/>
          <w:color w:val="000000"/>
        </w:rPr>
        <w:t xml:space="preserve"> – установите галочку для отправки тревоги в ПО CMS.</w:t>
      </w:r>
    </w:p>
    <w:p w:rsidR="00DD2DDB" w:rsidRPr="00DD2DDB" w:rsidRDefault="00DD2DDB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D2DDB">
        <w:rPr>
          <w:rFonts w:cs="Calibri"/>
          <w:b/>
          <w:bCs/>
          <w:color w:val="000000"/>
        </w:rPr>
        <w:t>Срабатывание тревожного выхода</w:t>
      </w:r>
      <w:r w:rsidRPr="00DD2DDB">
        <w:rPr>
          <w:rFonts w:cs="Calibri"/>
          <w:color w:val="000000"/>
        </w:rPr>
        <w:t xml:space="preserve"> – для срабатывания тревожного выхода поставьте галочку напротив соответствующего номера тревожного выхода.</w:t>
      </w:r>
    </w:p>
    <w:p w:rsidR="00DD2DDB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DD2DDB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«ОК»,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«Отмена».</w:t>
      </w:r>
    </w:p>
    <w:p w:rsidR="00DD2DDB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DD2DDB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выбранные каналы.</w:t>
      </w:r>
    </w:p>
    <w:p w:rsidR="00B4198D" w:rsidRDefault="00B4198D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DD2DDB" w:rsidRPr="00DD2DDB" w:rsidTr="00DD2DDB">
        <w:tc>
          <w:tcPr>
            <w:tcW w:w="7927" w:type="dxa"/>
            <w:shd w:val="clear" w:color="auto" w:fill="D9D9D9" w:themeFill="background1" w:themeFillShade="D9"/>
          </w:tcPr>
          <w:p w:rsidR="00DD2DDB" w:rsidRPr="00DD2DDB" w:rsidRDefault="00DD2DDB" w:rsidP="00DD2DDB">
            <w:pPr>
              <w:widowControl w:val="0"/>
              <w:autoSpaceDE w:val="0"/>
              <w:autoSpaceDN w:val="0"/>
              <w:adjustRightInd w:val="0"/>
              <w:spacing w:line="286" w:lineRule="exact"/>
              <w:rPr>
                <w:rFonts w:cs="Calibri"/>
                <w:bCs/>
                <w:color w:val="000000"/>
              </w:rPr>
            </w:pPr>
            <w:r w:rsidRPr="00DD2DDB">
              <w:rPr>
                <w:rFonts w:cs="Calibri"/>
                <w:b/>
                <w:bCs/>
                <w:iCs/>
                <w:color w:val="000000"/>
              </w:rPr>
              <w:t>РАЗДЕЛ «ТРЕВОГА ЗАСЛОН ВИДЕО».</w:t>
            </w:r>
          </w:p>
        </w:tc>
      </w:tr>
    </w:tbl>
    <w:p w:rsidR="00DD2DDB" w:rsidRDefault="00DD2DDB" w:rsidP="00DD2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DD2DDB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B1710F" wp14:editId="1E4B2671">
            <wp:extent cx="4896485" cy="4746735"/>
            <wp:effectExtent l="38100" t="38100" r="37465" b="34925"/>
            <wp:docPr id="2268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746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- выбор канала, для которого производятся настройки реакции системы при заслоне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объектива камеры.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режим заслона камеры</w:t>
      </w:r>
      <w:r w:rsidRPr="007062F7">
        <w:rPr>
          <w:rFonts w:cs="Calibri"/>
          <w:color w:val="000000"/>
        </w:rPr>
        <w:t xml:space="preserve"> – установите галочку для включения функции детекции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заслона объектива камеры.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 зоны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Настройки</w:t>
      </w:r>
      <w:r w:rsidRPr="007062F7">
        <w:rPr>
          <w:rFonts w:cs="Calibri"/>
          <w:color w:val="000000"/>
        </w:rPr>
        <w:t>» для выбора зоны детекции закрытия объектива.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Расписание обработки тревоги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редактирования расписания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работы тревоги</w:t>
      </w:r>
      <w:r>
        <w:rPr>
          <w:rFonts w:cs="Calibri"/>
          <w:color w:val="000000"/>
        </w:rPr>
        <w:t>.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0E764C" wp14:editId="79DD12C1">
            <wp:extent cx="2743200" cy="2096135"/>
            <wp:effectExtent l="38100" t="38100" r="38100" b="37465"/>
            <wp:docPr id="2269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Активировано</w:t>
      </w:r>
      <w:r w:rsidRPr="007062F7">
        <w:rPr>
          <w:rFonts w:cs="Calibri"/>
          <w:color w:val="000000"/>
        </w:rPr>
        <w:t xml:space="preserve"> – установите флажок для выполнения расписания.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времени работы детекции выделите на календаре диапазон, зажав левую клавишу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мыши. Снятие выделения производится при зажатой правой клавише мыши.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 xml:space="preserve"> - точная настройка периодов расписания: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256B74" wp14:editId="03980601">
            <wp:extent cx="3062605" cy="2320290"/>
            <wp:effectExtent l="38100" t="38100" r="42545" b="41910"/>
            <wp:docPr id="2270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32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День недели</w:t>
      </w:r>
      <w:r w:rsidRPr="007062F7">
        <w:rPr>
          <w:rFonts w:cs="Calibri"/>
          <w:color w:val="000000"/>
        </w:rPr>
        <w:t xml:space="preserve"> – выбор дня недели.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Период 1-8</w:t>
      </w:r>
      <w:r w:rsidRPr="007062F7">
        <w:rPr>
          <w:rFonts w:cs="Calibri"/>
          <w:color w:val="000000"/>
        </w:rPr>
        <w:t xml:space="preserve"> – для активирования периода необходимо установить галочку 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поле перед надписью.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- диапазон начала и окончания периода.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выбор дня недели для копирования настроек.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выбранный день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недели.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</w:t>
      </w:r>
      <w:r w:rsidRPr="007062F7">
        <w:rPr>
          <w:rFonts w:cs="Calibri"/>
          <w:b/>
          <w:bCs/>
          <w:color w:val="000000"/>
        </w:rPr>
        <w:t xml:space="preserve"> «ОК»</w:t>
      </w:r>
      <w:r w:rsidRPr="007062F7">
        <w:rPr>
          <w:rFonts w:cs="Calibri"/>
          <w:color w:val="000000"/>
        </w:rPr>
        <w:t>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</w:t>
      </w:r>
      <w:r w:rsidRPr="007062F7">
        <w:rPr>
          <w:rFonts w:cs="Calibri"/>
          <w:b/>
          <w:bCs/>
          <w:color w:val="000000"/>
        </w:rPr>
        <w:t xml:space="preserve"> «Отмена»</w:t>
      </w:r>
      <w:r w:rsidRPr="007062F7">
        <w:rPr>
          <w:rFonts w:cs="Calibri"/>
          <w:color w:val="000000"/>
        </w:rPr>
        <w:t>.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Реакция системы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2B0510" wp14:editId="5F6E3990">
            <wp:extent cx="4873625" cy="3709670"/>
            <wp:effectExtent l="38100" t="38100" r="41275" b="43180"/>
            <wp:docPr id="2271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709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Режим работы</w:t>
      </w:r>
      <w:r w:rsidRPr="007062F7">
        <w:rPr>
          <w:rFonts w:cs="Calibri"/>
          <w:color w:val="000000"/>
        </w:rPr>
        <w:t xml:space="preserve"> – выбор реакции системы на тревогу по каналу:</w:t>
      </w:r>
    </w:p>
    <w:p w:rsidR="006B4F4F" w:rsidRPr="006B4F4F" w:rsidRDefault="006B4F4F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B4F4F">
        <w:rPr>
          <w:rFonts w:cs="Calibri"/>
          <w:b/>
          <w:bCs/>
          <w:color w:val="000000"/>
        </w:rPr>
        <w:t>Звуковая тревога</w:t>
      </w:r>
      <w:r w:rsidRPr="006B4F4F">
        <w:rPr>
          <w:rFonts w:cs="Calibri"/>
          <w:color w:val="000000"/>
        </w:rPr>
        <w:t xml:space="preserve"> – включение звуковой сигнализации при заслоне объектива.</w:t>
      </w:r>
    </w:p>
    <w:p w:rsidR="006B4F4F" w:rsidRPr="006B4F4F" w:rsidRDefault="006B4F4F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B4F4F">
        <w:rPr>
          <w:rFonts w:cs="Calibri"/>
          <w:b/>
          <w:bCs/>
          <w:color w:val="000000"/>
        </w:rPr>
        <w:t>Вывод тревоги на монитор</w:t>
      </w:r>
      <w:r w:rsidRPr="006B4F4F">
        <w:rPr>
          <w:rFonts w:cs="Calibri"/>
          <w:color w:val="000000"/>
        </w:rPr>
        <w:t xml:space="preserve"> – вывод на экран уведомления о заслоне объектива.</w:t>
      </w:r>
    </w:p>
    <w:p w:rsidR="006B4F4F" w:rsidRPr="006B4F4F" w:rsidRDefault="006B4F4F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B4F4F">
        <w:rPr>
          <w:rFonts w:cs="Calibri"/>
          <w:b/>
          <w:bCs/>
          <w:color w:val="000000"/>
        </w:rPr>
        <w:t>Отправка на email</w:t>
      </w:r>
      <w:r w:rsidRPr="006B4F4F">
        <w:rPr>
          <w:rFonts w:cs="Calibri"/>
          <w:color w:val="000000"/>
        </w:rPr>
        <w:t xml:space="preserve"> – отправка уведомления на электронный почтовый ящик.</w:t>
      </w:r>
    </w:p>
    <w:p w:rsidR="006B4F4F" w:rsidRPr="006B4F4F" w:rsidRDefault="006B4F4F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B4F4F">
        <w:rPr>
          <w:rFonts w:cs="Calibri"/>
          <w:b/>
          <w:bCs/>
          <w:color w:val="000000"/>
        </w:rPr>
        <w:t>Загрузить в CMS</w:t>
      </w:r>
      <w:r w:rsidRPr="006B4F4F">
        <w:rPr>
          <w:rFonts w:cs="Calibri"/>
          <w:color w:val="000000"/>
        </w:rPr>
        <w:t xml:space="preserve"> – установите галочку для отправки тревоги в ПО CMS.</w:t>
      </w:r>
    </w:p>
    <w:p w:rsidR="006B4F4F" w:rsidRPr="006B4F4F" w:rsidRDefault="006B4F4F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B4F4F">
        <w:rPr>
          <w:rFonts w:cs="Calibri"/>
          <w:b/>
          <w:bCs/>
          <w:color w:val="000000"/>
        </w:rPr>
        <w:t>Срабатывание тревожного выхода</w:t>
      </w:r>
      <w:r w:rsidRPr="006B4F4F">
        <w:rPr>
          <w:rFonts w:cs="Calibri"/>
          <w:color w:val="000000"/>
        </w:rPr>
        <w:t xml:space="preserve"> – для срабатывания тревожного выхода поставьте галочку напротив соответствующего номера тревожного выхода.</w:t>
      </w:r>
    </w:p>
    <w:p w:rsidR="006B4F4F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«ОК»,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«Отмена».</w:t>
      </w:r>
    </w:p>
    <w:p w:rsidR="006B4F4F" w:rsidRPr="007062F7" w:rsidRDefault="006B4F4F" w:rsidP="006B4F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выбранные каналы.</w:t>
      </w:r>
    </w:p>
    <w:p w:rsidR="00B4198D" w:rsidRDefault="00B4198D">
      <w:pPr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6B4F4F" w:rsidRPr="006B4F4F" w:rsidTr="006B4F4F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B4F4F" w:rsidRPr="006B4F4F" w:rsidRDefault="006B4F4F" w:rsidP="006B4F4F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6B4F4F">
              <w:rPr>
                <w:rFonts w:cs="Calibri"/>
                <w:b/>
                <w:bCs/>
                <w:iCs/>
                <w:color w:val="000000"/>
              </w:rPr>
              <w:t>РАЗДЕЛ «МАСКА ВИДЕО»</w:t>
            </w:r>
          </w:p>
        </w:tc>
      </w:tr>
    </w:tbl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Эта функция позволяет скрыть участки изображения. Ниже описаны настройки маскирования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изображения.</w:t>
      </w:r>
    </w:p>
    <w:p w:rsidR="006B4F4F" w:rsidRDefault="006B4F4F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A321CE" wp14:editId="6754A32A">
            <wp:extent cx="4545965" cy="4391025"/>
            <wp:effectExtent l="38100" t="38100" r="45085" b="47625"/>
            <wp:docPr id="2272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4391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- выбор канала, для которого производится настройка.</w:t>
      </w: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Активировать видеомаску</w:t>
      </w:r>
      <w:r w:rsidRPr="007062F7">
        <w:rPr>
          <w:rFonts w:cs="Calibri"/>
          <w:color w:val="000000"/>
        </w:rPr>
        <w:t xml:space="preserve"> – установите галочку для включения маскирования изображения.</w:t>
      </w: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 зоны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выбора фрагмента изображения, который будет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скрыт. Выделите мышью, удерживая левую кнопку, фрагмент изображения для маскирования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(возможно использовать до 4-х зон). Для снятия маски используйте правую кнопку мыши.</w:t>
      </w: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выбранные каналы.</w:t>
      </w: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</w:t>
      </w:r>
      <w:r w:rsidRPr="007062F7">
        <w:rPr>
          <w:rFonts w:cs="Calibri"/>
          <w:b/>
          <w:bCs/>
          <w:color w:val="000000"/>
        </w:rPr>
        <w:t xml:space="preserve"> «ОК»</w:t>
      </w:r>
      <w:r w:rsidRPr="007062F7">
        <w:rPr>
          <w:rFonts w:cs="Calibri"/>
          <w:color w:val="000000"/>
        </w:rPr>
        <w:t>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</w:t>
      </w:r>
      <w:r w:rsidRPr="007062F7">
        <w:rPr>
          <w:rFonts w:cs="Calibri"/>
          <w:b/>
          <w:bCs/>
          <w:color w:val="000000"/>
        </w:rPr>
        <w:t xml:space="preserve"> «Отмена»</w:t>
      </w:r>
      <w:r w:rsidRPr="007062F7">
        <w:rPr>
          <w:rFonts w:cs="Calibri"/>
          <w:color w:val="000000"/>
        </w:rPr>
        <w:t>.</w:t>
      </w:r>
    </w:p>
    <w:p w:rsid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402DE7" w:rsidRPr="00402DE7" w:rsidTr="00402DE7">
        <w:tc>
          <w:tcPr>
            <w:tcW w:w="7927" w:type="dxa"/>
            <w:shd w:val="clear" w:color="auto" w:fill="FFC000"/>
          </w:tcPr>
          <w:p w:rsidR="00402DE7" w:rsidRPr="00402DE7" w:rsidRDefault="00402DE7" w:rsidP="00402DE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402DE7" w:rsidTr="00402DE7">
        <w:tc>
          <w:tcPr>
            <w:tcW w:w="7927" w:type="dxa"/>
            <w:shd w:val="clear" w:color="auto" w:fill="D9D9D9" w:themeFill="background1" w:themeFillShade="D9"/>
          </w:tcPr>
          <w:p w:rsidR="00402DE7" w:rsidRDefault="00402DE7" w:rsidP="00402DE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c) МЕНЮ «СЕТЬ»</w:t>
            </w:r>
          </w:p>
        </w:tc>
      </w:tr>
    </w:tbl>
    <w:p w:rsid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меню «Сеть» производится настройка сетевых параметров регистратора, DDNS, синхронизации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времени, почты, а также настройки платформы.</w:t>
      </w:r>
    </w:p>
    <w:p w:rsidR="00402DE7" w:rsidRP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i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402DE7" w:rsidTr="00402DE7">
        <w:tc>
          <w:tcPr>
            <w:tcW w:w="7927" w:type="dxa"/>
            <w:shd w:val="clear" w:color="auto" w:fill="D9D9D9" w:themeFill="background1" w:themeFillShade="D9"/>
          </w:tcPr>
          <w:p w:rsidR="00402DE7" w:rsidRDefault="00402DE7" w:rsidP="00402DE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402DE7">
              <w:rPr>
                <w:rFonts w:cs="Calibri"/>
                <w:b/>
                <w:bCs/>
                <w:iCs/>
                <w:color w:val="000000"/>
              </w:rPr>
              <w:t>РАЗДЕЛ «УСТАНОВКИ»</w:t>
            </w:r>
          </w:p>
        </w:tc>
      </w:tr>
    </w:tbl>
    <w:p w:rsid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047F77" wp14:editId="089ABFB7">
            <wp:extent cx="4701540" cy="4563110"/>
            <wp:effectExtent l="38100" t="38100" r="41910" b="4699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563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02DE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02DE7" w:rsidRPr="007062F7" w:rsidRDefault="00402DE7" w:rsidP="00402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сети</w:t>
      </w:r>
      <w:r w:rsidRPr="007062F7">
        <w:rPr>
          <w:rFonts w:cs="Calibri"/>
          <w:color w:val="000000"/>
        </w:rPr>
        <w:t xml:space="preserve"> – выбор типа сетевого соединения в зависимости от используемого сетевого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оборудования:</w:t>
      </w:r>
    </w:p>
    <w:p w:rsidR="00402DE7" w:rsidRPr="00402DE7" w:rsidRDefault="00402DE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02DE7">
        <w:rPr>
          <w:rFonts w:cs="Calibri"/>
          <w:b/>
          <w:bCs/>
          <w:color w:val="000000"/>
        </w:rPr>
        <w:t>10М hall-dup</w:t>
      </w:r>
      <w:r w:rsidRPr="00402DE7">
        <w:rPr>
          <w:rFonts w:cs="Calibri"/>
          <w:color w:val="000000"/>
        </w:rPr>
        <w:t xml:space="preserve"> – скорость обмена 10 Мбит/с, режим полудуплекс.</w:t>
      </w:r>
    </w:p>
    <w:p w:rsidR="00402DE7" w:rsidRPr="00402DE7" w:rsidRDefault="00402DE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02DE7">
        <w:rPr>
          <w:rFonts w:cs="Calibri"/>
          <w:b/>
          <w:bCs/>
          <w:color w:val="000000"/>
        </w:rPr>
        <w:t>10M Full dup</w:t>
      </w:r>
      <w:r w:rsidRPr="00402DE7">
        <w:rPr>
          <w:rFonts w:cs="Calibri"/>
          <w:color w:val="000000"/>
        </w:rPr>
        <w:t xml:space="preserve"> - скорость обмена 10 Мбит/с, режим дуплекс.</w:t>
      </w:r>
    </w:p>
    <w:p w:rsidR="00402DE7" w:rsidRPr="00402DE7" w:rsidRDefault="00402DE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02DE7">
        <w:rPr>
          <w:rFonts w:cs="Calibri"/>
          <w:b/>
          <w:bCs/>
          <w:color w:val="000000"/>
        </w:rPr>
        <w:t>100М hall-dup</w:t>
      </w:r>
      <w:r w:rsidRPr="00402DE7">
        <w:rPr>
          <w:rFonts w:cs="Calibri"/>
          <w:color w:val="000000"/>
        </w:rPr>
        <w:t xml:space="preserve"> – скорость обмена 100 Мбит/с, режим полудуплекс.</w:t>
      </w:r>
    </w:p>
    <w:p w:rsidR="00402DE7" w:rsidRPr="00402DE7" w:rsidRDefault="00402DE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02DE7">
        <w:rPr>
          <w:rFonts w:cs="Calibri"/>
          <w:b/>
          <w:bCs/>
          <w:color w:val="000000"/>
        </w:rPr>
        <w:t>100M Full dup</w:t>
      </w:r>
      <w:r w:rsidRPr="00402DE7">
        <w:rPr>
          <w:rFonts w:cs="Calibri"/>
          <w:color w:val="000000"/>
        </w:rPr>
        <w:t xml:space="preserve"> - скорость обмена 100 Мбит/с, режим дуплекс.</w:t>
      </w:r>
    </w:p>
    <w:p w:rsidR="00402DE7" w:rsidRPr="00402DE7" w:rsidRDefault="00402DE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02DE7">
        <w:rPr>
          <w:rFonts w:cs="Calibri"/>
          <w:b/>
          <w:bCs/>
          <w:color w:val="000000"/>
        </w:rPr>
        <w:t>10M/100M/1000M Авто</w:t>
      </w:r>
      <w:r w:rsidRPr="00402DE7">
        <w:rPr>
          <w:rFonts w:cs="Calibri"/>
          <w:color w:val="000000"/>
        </w:rPr>
        <w:t xml:space="preserve"> – авто определение типа подключения.</w:t>
      </w:r>
    </w:p>
    <w:p w:rsidR="00402DE7" w:rsidRPr="00402DE7" w:rsidRDefault="00402DE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02DE7">
        <w:rPr>
          <w:rFonts w:cs="Calibri"/>
          <w:b/>
          <w:bCs/>
          <w:color w:val="000000"/>
        </w:rPr>
        <w:t>1000M Full dup</w:t>
      </w:r>
      <w:r w:rsidRPr="00402DE7">
        <w:rPr>
          <w:rFonts w:cs="Calibri"/>
          <w:color w:val="000000"/>
        </w:rPr>
        <w:t xml:space="preserve"> - скорость обмена 1000 Мбит/с, режим дуплекс.</w:t>
      </w:r>
    </w:p>
    <w:p w:rsidR="0036093B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IP адрес</w:t>
      </w:r>
      <w:r w:rsidRPr="007062F7">
        <w:rPr>
          <w:rFonts w:cs="Calibri"/>
          <w:color w:val="000000"/>
        </w:rPr>
        <w:t xml:space="preserve"> – поле ввода IP адреса устройства</w:t>
      </w:r>
      <w:r w:rsidR="0036093B">
        <w:rPr>
          <w:rFonts w:cs="Calibri"/>
          <w:color w:val="000000"/>
        </w:rPr>
        <w:t xml:space="preserve">.                       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DHCP</w:t>
      </w:r>
      <w:r w:rsidRPr="007062F7">
        <w:rPr>
          <w:rFonts w:cs="Calibri"/>
          <w:color w:val="000000"/>
        </w:rPr>
        <w:t xml:space="preserve"> – в случае использования DHCP сервера установите галочку в этом поле.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Порт</w:t>
      </w:r>
      <w:r w:rsidRPr="007062F7">
        <w:rPr>
          <w:rFonts w:cs="Calibri"/>
          <w:color w:val="000000"/>
        </w:rPr>
        <w:t xml:space="preserve"> – номер порта для подключения к регистратору (по умолчанию 5050).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Маска подсети</w:t>
      </w:r>
      <w:r w:rsidRPr="007062F7">
        <w:rPr>
          <w:rFonts w:cs="Calibri"/>
          <w:color w:val="000000"/>
        </w:rPr>
        <w:t xml:space="preserve"> – введите маску подсети.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Основной шлюз</w:t>
      </w:r>
      <w:r w:rsidRPr="007062F7">
        <w:rPr>
          <w:rFonts w:cs="Calibri"/>
          <w:color w:val="000000"/>
        </w:rPr>
        <w:t xml:space="preserve"> – введите IP адрес шлюза.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MAC</w:t>
      </w:r>
      <w:r w:rsidRPr="007062F7">
        <w:rPr>
          <w:rFonts w:cs="Calibri"/>
          <w:color w:val="000000"/>
        </w:rPr>
        <w:t xml:space="preserve"> – MAC адрес регистратора.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Порт HTTP</w:t>
      </w:r>
      <w:r w:rsidRPr="007062F7">
        <w:rPr>
          <w:rFonts w:cs="Calibri"/>
          <w:color w:val="000000"/>
        </w:rPr>
        <w:t xml:space="preserve"> – номер порта для подключения посредством WEB браузера (по умолчанию 80).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Широковещательный</w:t>
      </w:r>
      <w:r w:rsidRPr="007062F7">
        <w:rPr>
          <w:rFonts w:cs="Calibri"/>
          <w:color w:val="000000"/>
        </w:rPr>
        <w:t xml:space="preserve"> – выбор диапазона адресов multicast.</w:t>
      </w:r>
    </w:p>
    <w:p w:rsidR="00402DE7" w:rsidRPr="007062F7" w:rsidRDefault="00402DE7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WiFi</w:t>
      </w:r>
      <w:r w:rsidRPr="007062F7">
        <w:rPr>
          <w:rFonts w:cs="Calibri"/>
          <w:color w:val="000000"/>
        </w:rPr>
        <w:t xml:space="preserve"> – установите галочку для активации работы с WiFi сетевой картой.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WiFi для настройки параметров: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B98DE6" wp14:editId="70856FCB">
            <wp:extent cx="3959225" cy="3528060"/>
            <wp:effectExtent l="38100" t="38100" r="41275" b="3429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528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4198D" w:rsidRDefault="00B4198D" w:rsidP="004E4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color w:val="000000"/>
        </w:rPr>
        <w:t>В верхней табличной части отображаются доступные WiFi точки доступа.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Обновить</w:t>
      </w:r>
      <w:r w:rsidRPr="004E4D5D">
        <w:rPr>
          <w:rFonts w:cs="Calibri"/>
          <w:color w:val="000000"/>
        </w:rPr>
        <w:t xml:space="preserve"> – поиск доступных точек доступа.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SSID</w:t>
      </w:r>
      <w:r w:rsidRPr="004E4D5D">
        <w:rPr>
          <w:rFonts w:cs="Calibri"/>
          <w:color w:val="000000"/>
        </w:rPr>
        <w:t xml:space="preserve"> – поле для ввода идентификатора сети.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Пароль</w:t>
      </w:r>
      <w:r w:rsidRPr="004E4D5D">
        <w:rPr>
          <w:rFonts w:cs="Calibri"/>
          <w:color w:val="000000"/>
        </w:rPr>
        <w:t xml:space="preserve"> – выберите способ шифрования (none – без шифрования, wep или wpa шифрование) и введите пароль доступа к беспроводной сети.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Получить IP автоматически</w:t>
      </w:r>
      <w:r w:rsidRPr="004E4D5D">
        <w:rPr>
          <w:rFonts w:cs="Calibri"/>
          <w:color w:val="000000"/>
        </w:rPr>
        <w:t xml:space="preserve"> – установите галочку для автоматического получения IP адреса.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Получить DNS автоматически</w:t>
      </w:r>
      <w:r w:rsidRPr="004E4D5D">
        <w:rPr>
          <w:rFonts w:cs="Calibri"/>
          <w:color w:val="000000"/>
        </w:rPr>
        <w:t xml:space="preserve"> - установите галочку для автоматического получения адресов DNS.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IP адрес</w:t>
      </w:r>
      <w:r w:rsidRPr="004E4D5D">
        <w:rPr>
          <w:rFonts w:cs="Calibri"/>
          <w:color w:val="000000"/>
        </w:rPr>
        <w:t xml:space="preserve"> – введите IP адрес.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Маска подсети</w:t>
      </w:r>
      <w:r w:rsidRPr="004E4D5D">
        <w:rPr>
          <w:rFonts w:cs="Calibri"/>
          <w:color w:val="000000"/>
        </w:rPr>
        <w:t xml:space="preserve"> – введите маску подсети.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Основной шлюз</w:t>
      </w:r>
      <w:r w:rsidRPr="004E4D5D">
        <w:rPr>
          <w:rFonts w:cs="Calibri"/>
          <w:color w:val="000000"/>
        </w:rPr>
        <w:t xml:space="preserve"> – введите IP адрес шлюза.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Первичный DNS сервер</w:t>
      </w:r>
      <w:r w:rsidRPr="004E4D5D">
        <w:rPr>
          <w:rFonts w:cs="Calibri"/>
          <w:color w:val="000000"/>
        </w:rPr>
        <w:t xml:space="preserve"> – введите адрес первичного DNS сервера.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Вторичный DNS сервер</w:t>
      </w:r>
      <w:r w:rsidRPr="004E4D5D">
        <w:rPr>
          <w:rFonts w:cs="Calibri"/>
          <w:color w:val="000000"/>
        </w:rPr>
        <w:t xml:space="preserve"> – введите адрес вторичного DNS сервера.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4E4D5D" w:rsidRPr="007062F7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</w:t>
      </w:r>
      <w:r w:rsidRPr="007062F7">
        <w:rPr>
          <w:rFonts w:cs="Calibri"/>
          <w:b/>
          <w:bCs/>
          <w:color w:val="000000"/>
        </w:rPr>
        <w:t xml:space="preserve"> «ОК»</w:t>
      </w:r>
      <w:r w:rsidRPr="007062F7">
        <w:rPr>
          <w:rFonts w:cs="Calibri"/>
          <w:color w:val="000000"/>
        </w:rPr>
        <w:t>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</w:t>
      </w:r>
      <w:r w:rsidRPr="007062F7">
        <w:rPr>
          <w:rFonts w:cs="Calibri"/>
          <w:b/>
          <w:bCs/>
          <w:color w:val="000000"/>
        </w:rPr>
        <w:t xml:space="preserve"> «Отмена»</w:t>
      </w:r>
      <w:r w:rsidRPr="007062F7">
        <w:rPr>
          <w:rFonts w:cs="Calibri"/>
          <w:color w:val="000000"/>
        </w:rPr>
        <w:t>.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b/>
          <w:bCs/>
          <w:color w:val="000000"/>
        </w:rPr>
        <w:t>Активировать 3G</w:t>
      </w:r>
      <w:r w:rsidRPr="007062F7">
        <w:rPr>
          <w:rFonts w:cs="Calibri"/>
          <w:color w:val="000000"/>
        </w:rPr>
        <w:t xml:space="preserve"> – установите галочку в случае использования 3G модема, для настройки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параметров 3G нажмите «</w:t>
      </w:r>
      <w:r w:rsidRPr="007062F7">
        <w:rPr>
          <w:rFonts w:cs="Calibri"/>
          <w:b/>
          <w:bCs/>
          <w:color w:val="000000"/>
        </w:rPr>
        <w:t>3G</w:t>
      </w:r>
      <w:r w:rsidRPr="007062F7">
        <w:rPr>
          <w:rFonts w:cs="Calibri"/>
          <w:color w:val="000000"/>
        </w:rPr>
        <w:t>»: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1EA446" wp14:editId="1490F011">
            <wp:extent cx="4822190" cy="3735070"/>
            <wp:effectExtent l="38100" t="38100" r="35560" b="36830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735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4198D" w:rsidRDefault="00B4198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Тип устройства</w:t>
      </w:r>
      <w:r w:rsidRPr="004E4D5D">
        <w:rPr>
          <w:rFonts w:cs="Calibri"/>
          <w:color w:val="000000"/>
        </w:rPr>
        <w:t xml:space="preserve"> – выберите тип используемого модема из списка (поддерживаются следующие модели: ZTE-MF100, HUAWEI-E156G, VITION-E1916, ZTE-AC582, </w:t>
      </w:r>
      <w:r w:rsidRPr="004E4D5D">
        <w:rPr>
          <w:rFonts w:cs="Calibri"/>
          <w:color w:val="000000"/>
          <w:lang w:val="en-US"/>
        </w:rPr>
        <w:t>STRONGRISING</w:t>
      </w:r>
      <w:r w:rsidRPr="004E4D5D">
        <w:rPr>
          <w:rFonts w:cs="Calibri"/>
          <w:color w:val="000000"/>
        </w:rPr>
        <w:t>-</w:t>
      </w:r>
      <w:r w:rsidRPr="004E4D5D">
        <w:rPr>
          <w:rFonts w:cs="Calibri"/>
          <w:color w:val="000000"/>
          <w:lang w:val="en-US"/>
        </w:rPr>
        <w:t>ESUV</w:t>
      </w:r>
      <w:r w:rsidRPr="004E4D5D">
        <w:rPr>
          <w:rFonts w:cs="Calibri"/>
          <w:color w:val="000000"/>
        </w:rPr>
        <w:t xml:space="preserve">, </w:t>
      </w:r>
      <w:r w:rsidRPr="004E4D5D">
        <w:rPr>
          <w:rFonts w:cs="Calibri"/>
          <w:color w:val="000000"/>
          <w:lang w:val="en-US"/>
        </w:rPr>
        <w:t>HUAWEI</w:t>
      </w:r>
      <w:r w:rsidRPr="004E4D5D">
        <w:rPr>
          <w:rFonts w:cs="Calibri"/>
          <w:color w:val="000000"/>
        </w:rPr>
        <w:t>-</w:t>
      </w:r>
      <w:r w:rsidRPr="004E4D5D">
        <w:rPr>
          <w:rFonts w:cs="Calibri"/>
          <w:color w:val="000000"/>
          <w:lang w:val="en-US"/>
        </w:rPr>
        <w:t>E</w:t>
      </w:r>
      <w:r w:rsidRPr="004E4D5D">
        <w:rPr>
          <w:rFonts w:cs="Calibri"/>
          <w:color w:val="000000"/>
        </w:rPr>
        <w:t xml:space="preserve">153, </w:t>
      </w:r>
      <w:r w:rsidRPr="004E4D5D">
        <w:rPr>
          <w:rFonts w:cs="Calibri"/>
          <w:color w:val="000000"/>
          <w:lang w:val="en-US"/>
        </w:rPr>
        <w:t>HUAWEI</w:t>
      </w:r>
      <w:r w:rsidRPr="004E4D5D">
        <w:rPr>
          <w:rFonts w:cs="Calibri"/>
          <w:color w:val="000000"/>
        </w:rPr>
        <w:t>-</w:t>
      </w:r>
      <w:r w:rsidRPr="004E4D5D">
        <w:rPr>
          <w:rFonts w:cs="Calibri"/>
          <w:color w:val="000000"/>
          <w:lang w:val="en-US"/>
        </w:rPr>
        <w:t>EC</w:t>
      </w:r>
      <w:r w:rsidRPr="004E4D5D">
        <w:rPr>
          <w:rFonts w:cs="Calibri"/>
          <w:color w:val="000000"/>
        </w:rPr>
        <w:t xml:space="preserve">1261, </w:t>
      </w:r>
      <w:r w:rsidRPr="004E4D5D">
        <w:rPr>
          <w:rFonts w:cs="Calibri"/>
          <w:color w:val="000000"/>
          <w:lang w:val="en-US"/>
        </w:rPr>
        <w:t>ZTE</w:t>
      </w:r>
      <w:r w:rsidRPr="004E4D5D">
        <w:rPr>
          <w:rFonts w:cs="Calibri"/>
          <w:color w:val="000000"/>
        </w:rPr>
        <w:t>-</w:t>
      </w:r>
      <w:r w:rsidRPr="004E4D5D">
        <w:rPr>
          <w:rFonts w:cs="Calibri"/>
          <w:color w:val="000000"/>
          <w:lang w:val="en-US"/>
        </w:rPr>
        <w:t>AD</w:t>
      </w:r>
      <w:r w:rsidRPr="004E4D5D">
        <w:rPr>
          <w:rFonts w:cs="Calibri"/>
          <w:color w:val="000000"/>
        </w:rPr>
        <w:t>3812).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Номер телефона</w:t>
      </w:r>
      <w:r w:rsidRPr="004E4D5D">
        <w:rPr>
          <w:rFonts w:cs="Calibri"/>
          <w:color w:val="000000"/>
        </w:rPr>
        <w:t xml:space="preserve"> – введите номер дозвона (для России «*99#»).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IP</w:t>
      </w:r>
      <w:r w:rsidRPr="004E4D5D">
        <w:rPr>
          <w:rFonts w:cs="Calibri"/>
          <w:color w:val="000000"/>
        </w:rPr>
        <w:t xml:space="preserve"> – информация о текущем IP адресе.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Рабочее состояние</w:t>
      </w:r>
      <w:r w:rsidRPr="004E4D5D">
        <w:rPr>
          <w:rFonts w:cs="Calibri"/>
          <w:color w:val="000000"/>
        </w:rPr>
        <w:t xml:space="preserve"> – выбор режима:</w:t>
      </w:r>
    </w:p>
    <w:p w:rsidR="004E4D5D" w:rsidRPr="004E4D5D" w:rsidRDefault="004E4D5D" w:rsidP="004E4D5D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Работа с ADSL</w:t>
      </w:r>
      <w:r w:rsidRPr="004E4D5D">
        <w:rPr>
          <w:rFonts w:cs="Calibri"/>
          <w:color w:val="000000"/>
        </w:rPr>
        <w:t xml:space="preserve"> – работа совместно с проводным подключением.</w:t>
      </w:r>
    </w:p>
    <w:p w:rsidR="004E4D5D" w:rsidRPr="004E4D5D" w:rsidRDefault="004E4D5D" w:rsidP="004E4D5D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Работа после отключения ADSL</w:t>
      </w:r>
      <w:r w:rsidRPr="004E4D5D">
        <w:rPr>
          <w:rFonts w:cs="Calibri"/>
          <w:color w:val="000000"/>
        </w:rPr>
        <w:t xml:space="preserve"> – подключение в случае отсутствия проводного соединения с задержкой (от 30 до 270 секунд).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APN</w:t>
      </w:r>
      <w:r w:rsidRPr="004E4D5D">
        <w:rPr>
          <w:rFonts w:cs="Calibri"/>
          <w:color w:val="000000"/>
        </w:rPr>
        <w:t xml:space="preserve"> - введите название точки доступа.</w:t>
      </w:r>
    </w:p>
    <w:p w:rsidR="004E4D5D" w:rsidRPr="007062F7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E4D5D" w:rsidRPr="007062F7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</w:t>
      </w:r>
      <w:r w:rsidRPr="007062F7">
        <w:rPr>
          <w:rFonts w:cs="Calibri"/>
          <w:b/>
          <w:bCs/>
          <w:color w:val="000000"/>
        </w:rPr>
        <w:t xml:space="preserve"> «ОК»</w:t>
      </w:r>
      <w:r w:rsidRPr="007062F7">
        <w:rPr>
          <w:rFonts w:cs="Calibri"/>
          <w:color w:val="000000"/>
        </w:rPr>
        <w:t>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</w:t>
      </w:r>
      <w:r w:rsidRPr="007062F7">
        <w:rPr>
          <w:rFonts w:cs="Calibri"/>
          <w:b/>
          <w:bCs/>
          <w:color w:val="000000"/>
        </w:rPr>
        <w:t xml:space="preserve"> «Отмена»</w:t>
      </w:r>
      <w:r w:rsidRPr="007062F7">
        <w:rPr>
          <w:rFonts w:cs="Calibri"/>
          <w:color w:val="000000"/>
        </w:rPr>
        <w:t>.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4D5D" w:rsidRPr="007062F7" w:rsidRDefault="004E4D5D" w:rsidP="004E4D5D">
      <w:pPr>
        <w:widowControl w:val="0"/>
        <w:autoSpaceDE w:val="0"/>
        <w:autoSpaceDN w:val="0"/>
        <w:adjustRightInd w:val="0"/>
        <w:spacing w:after="0" w:line="244" w:lineRule="exact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Дополнительно</w:t>
      </w:r>
      <w:r w:rsidRPr="007062F7">
        <w:rPr>
          <w:rFonts w:cs="Calibri"/>
          <w:color w:val="000000"/>
        </w:rPr>
        <w:t xml:space="preserve"> – для вызова окна дополнительных настроек сети нажмите кнопку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«Дополнительно»: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567F77" wp14:editId="6C64B00D">
            <wp:extent cx="4166870" cy="3691890"/>
            <wp:effectExtent l="38100" t="38100" r="43180" b="41910"/>
            <wp:docPr id="227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691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Первичный DNS сервер</w:t>
      </w:r>
      <w:r w:rsidRPr="004E4D5D">
        <w:rPr>
          <w:rFonts w:cs="Calibri"/>
          <w:color w:val="000000"/>
        </w:rPr>
        <w:t xml:space="preserve"> – введите IP адрес первичного DNS сервера.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DNS сервер 2</w:t>
      </w:r>
      <w:r w:rsidRPr="004E4D5D">
        <w:rPr>
          <w:rFonts w:cs="Calibri"/>
          <w:color w:val="000000"/>
        </w:rPr>
        <w:t xml:space="preserve"> - введите IP адрес вторичного DNS сервера.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IP адрес тревожного поста</w:t>
      </w:r>
      <w:r w:rsidRPr="004E4D5D">
        <w:rPr>
          <w:rFonts w:cs="Calibri"/>
          <w:color w:val="000000"/>
        </w:rPr>
        <w:t xml:space="preserve"> – в данной версии не используется.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Порт тревожного софта</w:t>
      </w:r>
      <w:r w:rsidRPr="004E4D5D">
        <w:rPr>
          <w:rFonts w:cs="Calibri"/>
          <w:color w:val="000000"/>
        </w:rPr>
        <w:t xml:space="preserve"> – зарезервировано.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Пост №1 - активировать управление</w:t>
      </w:r>
      <w:r w:rsidRPr="004E4D5D">
        <w:rPr>
          <w:rFonts w:cs="Calibri"/>
          <w:color w:val="000000"/>
        </w:rPr>
        <w:t xml:space="preserve"> – установите галочку для работы сервером предоставления удаленного доступа через интернет.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IP адрес пост 1</w:t>
      </w:r>
      <w:r w:rsidRPr="004E4D5D">
        <w:rPr>
          <w:rFonts w:cs="Calibri"/>
          <w:color w:val="000000"/>
        </w:rPr>
        <w:t xml:space="preserve"> – IP адрес сервера удаленного доступа через интернет (по умолчанию 58.67.147.1).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Порт пост 1</w:t>
      </w:r>
      <w:r w:rsidRPr="004E4D5D">
        <w:rPr>
          <w:rFonts w:cs="Calibri"/>
          <w:color w:val="000000"/>
        </w:rPr>
        <w:t xml:space="preserve"> – введите порт для подключения.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Пост №2 - активировать управление</w:t>
      </w:r>
      <w:r w:rsidRPr="004E4D5D">
        <w:rPr>
          <w:rFonts w:cs="Calibri"/>
          <w:color w:val="000000"/>
        </w:rPr>
        <w:t xml:space="preserve"> – установите галочку для работы сервером удаленного доступа.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IP адрес пост 2</w:t>
      </w:r>
      <w:r w:rsidRPr="004E4D5D">
        <w:rPr>
          <w:rFonts w:cs="Calibri"/>
          <w:color w:val="000000"/>
        </w:rPr>
        <w:t xml:space="preserve"> – в данной версии не используется.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Порт пост 2</w:t>
      </w:r>
      <w:r w:rsidRPr="004E4D5D">
        <w:rPr>
          <w:rFonts w:cs="Calibri"/>
          <w:color w:val="000000"/>
        </w:rPr>
        <w:t xml:space="preserve"> – зарезервировано.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Включить PPPOE</w:t>
      </w:r>
      <w:r w:rsidRPr="004E4D5D">
        <w:rPr>
          <w:rFonts w:cs="Calibri"/>
          <w:color w:val="000000"/>
        </w:rPr>
        <w:t xml:space="preserve"> – установите галочку для использования PPPoE соединения.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Имя пользователя</w:t>
      </w:r>
      <w:r w:rsidRPr="004E4D5D">
        <w:rPr>
          <w:rFonts w:cs="Calibri"/>
          <w:color w:val="000000"/>
        </w:rPr>
        <w:t xml:space="preserve"> – введите имя пользователя.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Адрес</w:t>
      </w:r>
      <w:r w:rsidRPr="004E4D5D">
        <w:rPr>
          <w:rFonts w:cs="Calibri"/>
          <w:color w:val="000000"/>
        </w:rPr>
        <w:t xml:space="preserve"> – динамический IP адрес устройства.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Пароль</w:t>
      </w:r>
      <w:r w:rsidRPr="004E4D5D">
        <w:rPr>
          <w:rFonts w:cs="Calibri"/>
          <w:color w:val="000000"/>
        </w:rPr>
        <w:t xml:space="preserve"> – введите пароль для подключения.</w:t>
      </w:r>
    </w:p>
    <w:p w:rsidR="004E4D5D" w:rsidRP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Подтверждение</w:t>
      </w:r>
      <w:r w:rsidRPr="004E4D5D">
        <w:rPr>
          <w:rFonts w:cs="Calibri"/>
          <w:color w:val="000000"/>
        </w:rPr>
        <w:t>: - введите подтверждение пароля для подключения.</w:t>
      </w:r>
    </w:p>
    <w:p w:rsidR="004E4D5D" w:rsidRDefault="004E4D5D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4D5D">
        <w:rPr>
          <w:rFonts w:cs="Calibri"/>
          <w:b/>
          <w:bCs/>
          <w:color w:val="000000"/>
        </w:rPr>
        <w:t>Включить UPnP</w:t>
      </w:r>
      <w:r w:rsidRPr="004E4D5D">
        <w:rPr>
          <w:rFonts w:cs="Calibri"/>
          <w:color w:val="000000"/>
        </w:rPr>
        <w:t xml:space="preserve"> – установите галочку для включения UPnP.</w:t>
      </w:r>
    </w:p>
    <w:p w:rsidR="00B4198D" w:rsidRDefault="00B4198D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4E4D5D" w:rsidRPr="004E4D5D" w:rsidTr="004E4D5D">
        <w:tc>
          <w:tcPr>
            <w:tcW w:w="7927" w:type="dxa"/>
            <w:shd w:val="clear" w:color="auto" w:fill="D9D9D9" w:themeFill="background1" w:themeFillShade="D9"/>
          </w:tcPr>
          <w:p w:rsidR="004E4D5D" w:rsidRPr="004E4D5D" w:rsidRDefault="004E4D5D" w:rsidP="004E4D5D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color w:val="000000"/>
              </w:rPr>
            </w:pPr>
            <w:r w:rsidRPr="004E4D5D">
              <w:rPr>
                <w:rFonts w:cs="Calibri"/>
                <w:b/>
                <w:bCs/>
                <w:iCs/>
                <w:color w:val="000000"/>
              </w:rPr>
              <w:t>РАЗДЕЛ «DDNS»</w:t>
            </w:r>
          </w:p>
        </w:tc>
      </w:tr>
    </w:tbl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Необходимо настраивать только в случае, если интернет канал подключен непосредственно к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регистратору, при использовании маршрутизатора DDNS настраивается на маршрутизаторе.</w:t>
      </w:r>
    </w:p>
    <w:p w:rsidR="004E4D5D" w:rsidRDefault="004E4D5D" w:rsidP="004E4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C2C8EC" wp14:editId="64A2FCA5">
            <wp:extent cx="4709795" cy="4572000"/>
            <wp:effectExtent l="38100" t="38100" r="33655" b="38100"/>
            <wp:docPr id="2277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457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E4D5D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Активировать DDNS</w:t>
      </w:r>
      <w:r w:rsidRPr="007062F7">
        <w:rPr>
          <w:rFonts w:cs="Calibri"/>
          <w:color w:val="000000"/>
        </w:rPr>
        <w:t xml:space="preserve"> – установите галочку для включения DDNS.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сервера</w:t>
      </w:r>
      <w:r w:rsidRPr="007062F7">
        <w:rPr>
          <w:rFonts w:cs="Calibri"/>
          <w:color w:val="000000"/>
        </w:rPr>
        <w:t xml:space="preserve"> – выбор сервера DDNS. Возможны следующие варианты: IpServer, DynDns,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PeanutHull, No-IP, 3322.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сервера</w:t>
      </w:r>
      <w:r w:rsidRPr="007062F7">
        <w:rPr>
          <w:rFonts w:cs="Calibri"/>
          <w:color w:val="000000"/>
        </w:rPr>
        <w:t xml:space="preserve"> – введите имя сервера для подключения.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Порт</w:t>
      </w:r>
      <w:r w:rsidRPr="007062F7">
        <w:rPr>
          <w:rFonts w:cs="Calibri"/>
          <w:color w:val="000000"/>
        </w:rPr>
        <w:t xml:space="preserve"> – введите номер порта для подключения.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пользователя</w:t>
      </w:r>
      <w:r w:rsidRPr="007062F7">
        <w:rPr>
          <w:rFonts w:cs="Calibri"/>
          <w:color w:val="000000"/>
        </w:rPr>
        <w:t xml:space="preserve"> – введите имя пользователя для авторизации на DDNS сервере.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Пароль</w:t>
      </w:r>
      <w:r w:rsidRPr="007062F7">
        <w:rPr>
          <w:rFonts w:cs="Calibri"/>
          <w:color w:val="000000"/>
        </w:rPr>
        <w:t xml:space="preserve"> – введите пароль.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Подтверждение</w:t>
      </w:r>
      <w:r w:rsidRPr="007062F7">
        <w:rPr>
          <w:rFonts w:cs="Calibri"/>
          <w:color w:val="000000"/>
        </w:rPr>
        <w:t xml:space="preserve"> – введите подтверждение пароля.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Домен</w:t>
      </w:r>
      <w:r w:rsidRPr="007062F7">
        <w:rPr>
          <w:rFonts w:cs="Calibri"/>
          <w:color w:val="000000"/>
        </w:rPr>
        <w:t xml:space="preserve"> – введите доменное имя.</w:t>
      </w:r>
    </w:p>
    <w:p w:rsidR="004E4D5D" w:rsidRPr="007062F7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E4D5D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4E4D5D" w:rsidRDefault="004E4D5D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626D62" w:rsidRPr="00626D62" w:rsidTr="00626D62">
        <w:tc>
          <w:tcPr>
            <w:tcW w:w="7927" w:type="dxa"/>
            <w:shd w:val="clear" w:color="auto" w:fill="D9D9D9" w:themeFill="background1" w:themeFillShade="D9"/>
          </w:tcPr>
          <w:p w:rsidR="00626D62" w:rsidRPr="00626D62" w:rsidRDefault="00626D62" w:rsidP="00626D62">
            <w:pPr>
              <w:widowControl w:val="0"/>
              <w:autoSpaceDE w:val="0"/>
              <w:autoSpaceDN w:val="0"/>
              <w:adjustRightInd w:val="0"/>
              <w:spacing w:line="287" w:lineRule="exact"/>
              <w:rPr>
                <w:rFonts w:cs="Calibri"/>
                <w:bCs/>
                <w:color w:val="000000"/>
              </w:rPr>
            </w:pPr>
            <w:r w:rsidRPr="00626D62">
              <w:rPr>
                <w:rFonts w:cs="Calibri"/>
                <w:b/>
                <w:bCs/>
                <w:iCs/>
                <w:color w:val="000000"/>
              </w:rPr>
              <w:t>РАЗДЕЛ СИНХРОНИЗАЦИЯ ВРЕМЕНИ «NTP»</w:t>
            </w:r>
          </w:p>
        </w:tc>
      </w:tr>
    </w:tbl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C329F8" wp14:editId="692DFBBD">
            <wp:extent cx="3528060" cy="3416300"/>
            <wp:effectExtent l="38100" t="38100" r="34290" b="31750"/>
            <wp:docPr id="2278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416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NTP</w:t>
      </w:r>
      <w:r w:rsidRPr="007062F7">
        <w:rPr>
          <w:rFonts w:cs="Calibri"/>
          <w:color w:val="000000"/>
        </w:rPr>
        <w:t xml:space="preserve"> – установите галочку для включения настроек синхронизации времени.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Адрес сервера</w:t>
      </w:r>
      <w:r w:rsidRPr="007062F7">
        <w:rPr>
          <w:rFonts w:cs="Calibri"/>
          <w:color w:val="000000"/>
        </w:rPr>
        <w:t xml:space="preserve"> – введите адрес сервера синхронизации времени.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NTP порт</w:t>
      </w:r>
      <w:r w:rsidRPr="007062F7">
        <w:rPr>
          <w:rFonts w:cs="Calibri"/>
          <w:color w:val="000000"/>
        </w:rPr>
        <w:t xml:space="preserve"> – укажите номер порта.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Период синхронизации</w:t>
      </w:r>
      <w:r w:rsidRPr="007062F7">
        <w:rPr>
          <w:rFonts w:cs="Calibri"/>
          <w:color w:val="000000"/>
        </w:rPr>
        <w:t xml:space="preserve"> – введите период синхронизации времени, в минутах.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Выберите часовой пояс</w:t>
      </w:r>
      <w:r w:rsidRPr="007062F7">
        <w:rPr>
          <w:rFonts w:cs="Calibri"/>
          <w:color w:val="000000"/>
        </w:rPr>
        <w:t xml:space="preserve"> – укажите часовой пояс.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GMT</w:t>
      </w:r>
      <w:r w:rsidRPr="007062F7">
        <w:rPr>
          <w:rFonts w:cs="Calibri"/>
          <w:color w:val="000000"/>
        </w:rPr>
        <w:t xml:space="preserve"> – точная настройка часового пояса.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Корректировать</w:t>
      </w:r>
      <w:r w:rsidRPr="007062F7">
        <w:rPr>
          <w:rFonts w:cs="Calibri"/>
          <w:color w:val="000000"/>
        </w:rPr>
        <w:t xml:space="preserve"> – установите галочку для применения корректировки часового пояса.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626D62" w:rsidRPr="00626D62" w:rsidTr="00626D6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26D62" w:rsidRPr="00626D62" w:rsidRDefault="00626D62" w:rsidP="00626D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626D62">
              <w:rPr>
                <w:rFonts w:cs="Calibri"/>
                <w:b/>
                <w:bCs/>
                <w:iCs/>
                <w:color w:val="000000"/>
              </w:rPr>
              <w:t>РАЗДЕЛ НАСТРОЙКИ ПОЧТЫ «EMAIL»</w:t>
            </w:r>
          </w:p>
        </w:tc>
      </w:tr>
    </w:tbl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1F6A0A" wp14:editId="6433B615">
            <wp:extent cx="4805045" cy="4632325"/>
            <wp:effectExtent l="38100" t="38100" r="33655" b="34925"/>
            <wp:docPr id="2279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4632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Email адрес</w:t>
      </w:r>
      <w:r w:rsidRPr="007062F7">
        <w:rPr>
          <w:rFonts w:cs="Calibri"/>
          <w:color w:val="000000"/>
        </w:rPr>
        <w:t xml:space="preserve"> – выедите имя почтового ящика с которого будут отправляться письма.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Пароль</w:t>
      </w:r>
      <w:r w:rsidRPr="007062F7">
        <w:rPr>
          <w:rFonts w:cs="Calibri"/>
          <w:color w:val="000000"/>
        </w:rPr>
        <w:t xml:space="preserve"> – введите пароль доступа к ящику, с которого будут отправляться письма.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Подтверждение</w:t>
      </w:r>
      <w:r w:rsidRPr="007062F7">
        <w:rPr>
          <w:rFonts w:cs="Calibri"/>
          <w:color w:val="000000"/>
        </w:rPr>
        <w:t xml:space="preserve"> – введите подтверждение пароля доступа к ящику, с которого будут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отправляться письма.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SSL</w:t>
      </w:r>
      <w:r w:rsidRPr="007062F7">
        <w:rPr>
          <w:rFonts w:cs="Calibri"/>
          <w:color w:val="000000"/>
        </w:rPr>
        <w:t xml:space="preserve"> – установите галочку для использование защищенного соединения с сервером.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Вложение</w:t>
      </w:r>
      <w:r w:rsidRPr="007062F7">
        <w:rPr>
          <w:rFonts w:cs="Calibri"/>
          <w:color w:val="000000"/>
        </w:rPr>
        <w:t xml:space="preserve"> - установите галочку для отправки файлов событий.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Получатель</w:t>
      </w:r>
      <w:r w:rsidRPr="007062F7">
        <w:rPr>
          <w:rFonts w:cs="Calibri"/>
          <w:color w:val="000000"/>
        </w:rPr>
        <w:t xml:space="preserve"> – в поле «Email адрес» введите адрес получателя письма, в поле «Имя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пользователя» введите заголовок сообщения.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Удалить</w:t>
      </w:r>
      <w:r w:rsidRPr="007062F7">
        <w:rPr>
          <w:rFonts w:cs="Calibri"/>
          <w:color w:val="000000"/>
        </w:rPr>
        <w:t xml:space="preserve"> – нажмите для выделенных адресов получателей.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Интервал отправки</w:t>
      </w:r>
      <w:r w:rsidRPr="007062F7">
        <w:rPr>
          <w:rFonts w:cs="Calibri"/>
          <w:color w:val="000000"/>
        </w:rPr>
        <w:t xml:space="preserve"> – выберите промежуток времени между отправками сообщений.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SMTP-сервер</w:t>
      </w:r>
      <w:r w:rsidRPr="007062F7">
        <w:rPr>
          <w:rFonts w:cs="Calibri"/>
          <w:color w:val="000000"/>
        </w:rPr>
        <w:t xml:space="preserve"> – введите адрес SMTP сервера.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SMTP-порт</w:t>
      </w:r>
      <w:r w:rsidRPr="007062F7">
        <w:rPr>
          <w:rFonts w:cs="Calibri"/>
          <w:color w:val="000000"/>
        </w:rPr>
        <w:t xml:space="preserve"> – введите порт SMTP сервера.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626D62" w:rsidRPr="00626D62" w:rsidTr="00626D6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26D62" w:rsidRPr="00626D62" w:rsidRDefault="00626D62" w:rsidP="00626D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626D62">
              <w:rPr>
                <w:rFonts w:cs="Calibri"/>
                <w:b/>
                <w:bCs/>
                <w:iCs/>
                <w:color w:val="000000"/>
              </w:rPr>
              <w:t>РАЗДЕЛ «УПРАВЛЕНИЕ ПЛАТФОРМОЙ»</w:t>
            </w:r>
          </w:p>
        </w:tc>
      </w:tr>
    </w:tbl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данном разделе описаны настройки подключения к удалѐнным клиентам, в роли которых выступает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программа «CMS». Ниже описаны настройки подключения:</w:t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DD232A" wp14:editId="749ACC6F">
            <wp:extent cx="4865370" cy="2743200"/>
            <wp:effectExtent l="38100" t="38100" r="30480" b="38100"/>
            <wp:docPr id="2280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74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Таблица текущих подключений</w:t>
      </w:r>
      <w:r w:rsidRPr="007062F7">
        <w:rPr>
          <w:rFonts w:cs="Calibri"/>
          <w:color w:val="000000"/>
        </w:rPr>
        <w:t xml:space="preserve"> – установите галочку напротив строки с информацией 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сервере для активации работы с ним.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Удалить</w:t>
      </w:r>
      <w:r w:rsidRPr="007062F7">
        <w:rPr>
          <w:rFonts w:cs="Calibri"/>
          <w:color w:val="000000"/>
        </w:rPr>
        <w:t xml:space="preserve"> – для удаления настройки установите галочку напротив строки с настройками 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нажмите «</w:t>
      </w:r>
      <w:r w:rsidRPr="007062F7">
        <w:rPr>
          <w:rFonts w:cs="Calibri"/>
          <w:b/>
          <w:bCs/>
          <w:color w:val="000000"/>
        </w:rPr>
        <w:t>удалить</w:t>
      </w:r>
      <w:r w:rsidRPr="007062F7">
        <w:rPr>
          <w:rFonts w:cs="Calibri"/>
          <w:color w:val="000000"/>
        </w:rPr>
        <w:t>».</w:t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b/>
          <w:bCs/>
          <w:color w:val="000000"/>
        </w:rPr>
        <w:t>Изменить</w:t>
      </w:r>
      <w:r w:rsidRPr="007062F7">
        <w:rPr>
          <w:rFonts w:cs="Calibri"/>
          <w:color w:val="000000"/>
        </w:rPr>
        <w:t xml:space="preserve"> – для редактирования параметров подключения, установите галочку напротив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строки и нажмите «</w:t>
      </w:r>
      <w:r w:rsidRPr="007062F7">
        <w:rPr>
          <w:rFonts w:cs="Calibri"/>
          <w:b/>
          <w:bCs/>
          <w:color w:val="000000"/>
        </w:rPr>
        <w:t>Изменить</w:t>
      </w:r>
      <w:r w:rsidRPr="007062F7">
        <w:rPr>
          <w:rFonts w:cs="Calibri"/>
          <w:color w:val="000000"/>
        </w:rPr>
        <w:t>»:</w:t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A1B7C8" wp14:editId="64145E6D">
            <wp:extent cx="3838575" cy="2044700"/>
            <wp:effectExtent l="38100" t="38100" r="47625" b="31750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44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26D62" w:rsidRPr="00626D62" w:rsidRDefault="00626D6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26D62">
        <w:rPr>
          <w:rFonts w:cs="Calibri"/>
          <w:b/>
          <w:bCs/>
          <w:color w:val="000000"/>
        </w:rPr>
        <w:t>Управление платформой</w:t>
      </w:r>
      <w:r w:rsidRPr="00626D62">
        <w:rPr>
          <w:rFonts w:cs="Calibri"/>
          <w:color w:val="000000"/>
        </w:rPr>
        <w:t xml:space="preserve"> – выбор номера настройки.</w:t>
      </w:r>
    </w:p>
    <w:p w:rsidR="00626D62" w:rsidRPr="00626D62" w:rsidRDefault="00626D6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26D62">
        <w:rPr>
          <w:rFonts w:cs="Calibri"/>
          <w:b/>
          <w:bCs/>
          <w:color w:val="000000"/>
        </w:rPr>
        <w:t>IP-адрес</w:t>
      </w:r>
      <w:r w:rsidRPr="00626D62">
        <w:rPr>
          <w:rFonts w:cs="Calibri"/>
          <w:color w:val="000000"/>
        </w:rPr>
        <w:t xml:space="preserve"> – введите IP адрес сервера.</w:t>
      </w:r>
    </w:p>
    <w:p w:rsidR="00626D62" w:rsidRPr="00626D62" w:rsidRDefault="00626D6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26D62">
        <w:rPr>
          <w:rFonts w:cs="Calibri"/>
          <w:b/>
          <w:bCs/>
          <w:color w:val="000000"/>
        </w:rPr>
        <w:t>Порт</w:t>
      </w:r>
      <w:r w:rsidRPr="00626D62">
        <w:rPr>
          <w:rFonts w:cs="Calibri"/>
          <w:color w:val="000000"/>
        </w:rPr>
        <w:t xml:space="preserve"> – введите порт подключения к серверу.</w:t>
      </w:r>
    </w:p>
    <w:p w:rsidR="00626D62" w:rsidRPr="00626D62" w:rsidRDefault="00626D6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626D62">
        <w:rPr>
          <w:rFonts w:cs="Calibri"/>
          <w:b/>
          <w:bCs/>
          <w:color w:val="000000"/>
        </w:rPr>
        <w:t>Протокол</w:t>
      </w:r>
      <w:r w:rsidRPr="00626D62">
        <w:rPr>
          <w:rFonts w:cs="Calibri"/>
          <w:color w:val="000000"/>
        </w:rPr>
        <w:t xml:space="preserve"> – выберите протокол «Agent-SH».</w:t>
      </w:r>
    </w:p>
    <w:p w:rsidR="00626D62" w:rsidRPr="00626D62" w:rsidRDefault="00626D62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</w:rPr>
      </w:pPr>
      <w:r w:rsidRPr="00626D62">
        <w:rPr>
          <w:rFonts w:cs="Calibri"/>
          <w:b/>
          <w:bCs/>
          <w:color w:val="000000"/>
        </w:rPr>
        <w:t>Agent ID</w:t>
      </w:r>
      <w:r w:rsidRPr="00626D62">
        <w:rPr>
          <w:rFonts w:cs="Calibri"/>
          <w:color w:val="000000"/>
        </w:rPr>
        <w:t xml:space="preserve"> – введите ID сервера.</w:t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26D62" w:rsidRP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B4198D" w:rsidRDefault="00B4198D">
      <w:pPr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626D62" w:rsidTr="00626D62">
        <w:tc>
          <w:tcPr>
            <w:tcW w:w="7927" w:type="dxa"/>
            <w:shd w:val="clear" w:color="auto" w:fill="FFC000"/>
          </w:tcPr>
          <w:p w:rsidR="00626D62" w:rsidRPr="00626D62" w:rsidRDefault="00626D62" w:rsidP="00626D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626D62" w:rsidTr="00626D62">
        <w:tc>
          <w:tcPr>
            <w:tcW w:w="7927" w:type="dxa"/>
            <w:shd w:val="clear" w:color="auto" w:fill="D9D9D9" w:themeFill="background1" w:themeFillShade="D9"/>
          </w:tcPr>
          <w:p w:rsidR="00626D62" w:rsidRDefault="00626D62" w:rsidP="00626D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d) МЕНЮ «ТРЕВОГА»</w:t>
            </w:r>
          </w:p>
        </w:tc>
      </w:tr>
    </w:tbl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626D62">
        <w:rPr>
          <w:rFonts w:cs="Calibri"/>
          <w:color w:val="000000"/>
        </w:rPr>
        <w:t>В данном меню производится настройка работы тревожных входов и выходов и реакция системы на ошибки и тревоги.</w:t>
      </w:r>
    </w:p>
    <w:p w:rsidR="00CF3D44" w:rsidRPr="00626D62" w:rsidRDefault="00CF3D44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626D62" w:rsidTr="00626D6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26D62" w:rsidRDefault="00626D62" w:rsidP="00626D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  <w:color w:val="000000"/>
              </w:rPr>
            </w:pPr>
            <w:r w:rsidRPr="00626D62">
              <w:rPr>
                <w:rFonts w:cs="Calibri"/>
                <w:b/>
                <w:bCs/>
                <w:iCs/>
                <w:color w:val="000000"/>
              </w:rPr>
              <w:t>РАЗДЕЛ «ТРЕВОЖНЫЙ ВХОД»</w:t>
            </w:r>
          </w:p>
        </w:tc>
      </w:tr>
    </w:tbl>
    <w:p w:rsidR="00626D62" w:rsidRP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7775A7" wp14:editId="0DE983C1">
            <wp:extent cx="4364990" cy="4192270"/>
            <wp:effectExtent l="38100" t="38100" r="35560" b="36830"/>
            <wp:docPr id="2282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192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Тревожный вход</w:t>
      </w:r>
      <w:r w:rsidRPr="007062F7">
        <w:rPr>
          <w:rFonts w:cs="Calibri"/>
          <w:color w:val="000000"/>
        </w:rPr>
        <w:t xml:space="preserve"> – выбор номера тревожного входа.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IP-адрес</w:t>
      </w:r>
      <w:r w:rsidRPr="007062F7">
        <w:rPr>
          <w:rFonts w:cs="Calibri"/>
          <w:color w:val="000000"/>
        </w:rPr>
        <w:t xml:space="preserve"> – адрес входа (по умолчанию «Локальный»).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Название тревоги</w:t>
      </w:r>
      <w:r w:rsidRPr="007062F7">
        <w:rPr>
          <w:rFonts w:cs="Calibri"/>
          <w:color w:val="000000"/>
        </w:rPr>
        <w:t xml:space="preserve"> – название тревожного входа.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Статус</w:t>
      </w:r>
      <w:r w:rsidRPr="007062F7">
        <w:rPr>
          <w:rFonts w:cs="Calibri"/>
          <w:color w:val="000000"/>
        </w:rPr>
        <w:t xml:space="preserve"> – режим работы входа, нормально открытый или закрытый.</w:t>
      </w:r>
    </w:p>
    <w:p w:rsidR="00626D62" w:rsidRPr="007062F7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Обработка тревоги</w:t>
      </w:r>
      <w:r w:rsidRPr="007062F7">
        <w:rPr>
          <w:rFonts w:cs="Calibri"/>
          <w:color w:val="000000"/>
        </w:rPr>
        <w:t xml:space="preserve"> – установите галочку для активации выбранного входа.</w:t>
      </w:r>
    </w:p>
    <w:p w:rsidR="00626D62" w:rsidRDefault="00626D62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Расписание обработки тревоги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Настроить</w:t>
      </w:r>
      <w:r w:rsidRPr="007062F7">
        <w:rPr>
          <w:rFonts w:cs="Calibri"/>
          <w:color w:val="000000"/>
        </w:rPr>
        <w:t>» для редактирования расписания</w:t>
      </w:r>
      <w:r>
        <w:rPr>
          <w:rFonts w:cs="Calibri"/>
          <w:color w:val="000000"/>
        </w:rPr>
        <w:t>.</w:t>
      </w:r>
    </w:p>
    <w:p w:rsidR="005741A7" w:rsidRPr="007062F7" w:rsidRDefault="005741A7" w:rsidP="00626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626D62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702ECC" wp14:editId="34C01DFA">
            <wp:extent cx="2769235" cy="2096135"/>
            <wp:effectExtent l="38100" t="38100" r="31115" b="37465"/>
            <wp:docPr id="2283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9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Активировано</w:t>
      </w:r>
      <w:r w:rsidRPr="007062F7">
        <w:rPr>
          <w:rFonts w:cs="Calibri"/>
          <w:color w:val="000000"/>
        </w:rPr>
        <w:t xml:space="preserve"> – установите флажок для выполнения расписания.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времени работы тревожного входа выделите на календаре диапазон, зажав левую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клавишу мыши. Снятие выделения производится при зажатой правой клавише мыши.</w:t>
      </w:r>
    </w:p>
    <w:p w:rsidR="005741A7" w:rsidRP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 xml:space="preserve"> - точная настройка периодов расписания: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4ADFCE" wp14:editId="5878AF76">
            <wp:extent cx="3062605" cy="2320290"/>
            <wp:effectExtent l="38100" t="38100" r="42545" b="41910"/>
            <wp:docPr id="2284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32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День недели</w:t>
      </w:r>
      <w:r w:rsidRPr="005741A7">
        <w:rPr>
          <w:rFonts w:cs="Calibri"/>
          <w:color w:val="000000"/>
        </w:rPr>
        <w:t xml:space="preserve"> – выбор дня недели.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Период 1-8</w:t>
      </w:r>
      <w:r w:rsidRPr="005741A7">
        <w:rPr>
          <w:rFonts w:cs="Calibri"/>
          <w:color w:val="000000"/>
        </w:rPr>
        <w:t xml:space="preserve"> – для активирования периода необходимо установить галочку в поле перед надписью.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1</w:t>
      </w:r>
      <w:r w:rsidRPr="005741A7">
        <w:rPr>
          <w:rFonts w:cs="Calibri"/>
          <w:color w:val="000000"/>
        </w:rPr>
        <w:t xml:space="preserve"> - диапазон начала и окончания периода.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Копировать в</w:t>
      </w:r>
      <w:r w:rsidRPr="005741A7">
        <w:rPr>
          <w:rFonts w:cs="Calibri"/>
          <w:color w:val="000000"/>
        </w:rPr>
        <w:t xml:space="preserve"> – выбор дня недели для копирования настроек.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Копировать</w:t>
      </w:r>
      <w:r w:rsidRPr="005741A7">
        <w:rPr>
          <w:rFonts w:cs="Calibri"/>
          <w:color w:val="000000"/>
        </w:rPr>
        <w:t xml:space="preserve"> – нажмите для копирования настроек в выбранный день недели.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Реакция системы</w:t>
      </w:r>
      <w:r w:rsidRPr="007062F7">
        <w:rPr>
          <w:rFonts w:cs="Calibri"/>
          <w:color w:val="000000"/>
        </w:rPr>
        <w:t xml:space="preserve"> - нажмите «</w:t>
      </w: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>» для редактирования действий выполняемых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системой в случае обнаружения тревоги по выделенному каналу.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0229A" wp14:editId="1F6C3488">
            <wp:extent cx="3148330" cy="2389505"/>
            <wp:effectExtent l="38100" t="38100" r="33020" b="29845"/>
            <wp:docPr id="2285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89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Режим работы</w:t>
      </w:r>
      <w:r w:rsidRPr="007062F7">
        <w:rPr>
          <w:rFonts w:cs="Calibri"/>
          <w:color w:val="000000"/>
        </w:rPr>
        <w:t xml:space="preserve"> – выбор реакции системы на тревогу по каналу: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Звуковая тревога</w:t>
      </w:r>
      <w:r w:rsidRPr="005741A7">
        <w:rPr>
          <w:rFonts w:cs="Calibri"/>
          <w:color w:val="000000"/>
        </w:rPr>
        <w:t xml:space="preserve"> – включение звуковой сигнализации при тревоге по входу.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Вывод тревоги на монитор</w:t>
      </w:r>
      <w:r w:rsidRPr="005741A7">
        <w:rPr>
          <w:rFonts w:cs="Calibri"/>
          <w:color w:val="000000"/>
        </w:rPr>
        <w:t xml:space="preserve"> – вывод на экран значка тревоги по входу.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Отправка на email</w:t>
      </w:r>
      <w:r w:rsidRPr="005741A7">
        <w:rPr>
          <w:rFonts w:cs="Calibri"/>
          <w:color w:val="000000"/>
        </w:rPr>
        <w:t xml:space="preserve"> – отправка уведомления на электронный почтовый ящик.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Загрузить в CMS</w:t>
      </w:r>
      <w:r w:rsidRPr="005741A7">
        <w:rPr>
          <w:rFonts w:cs="Calibri"/>
          <w:color w:val="000000"/>
        </w:rPr>
        <w:t xml:space="preserve"> – установите галочку для отправки ошибки в программу CMS.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Срабатывание тревожного выхода</w:t>
      </w:r>
      <w:r w:rsidRPr="005741A7">
        <w:rPr>
          <w:rFonts w:cs="Calibri"/>
          <w:color w:val="000000"/>
        </w:rPr>
        <w:t xml:space="preserve"> – для срабатывания тревожного выхода поставьте галочку напротив соответствующего номера тревожного выхода.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Запись</w:t>
      </w:r>
      <w:r w:rsidRPr="005741A7">
        <w:rPr>
          <w:rFonts w:cs="Calibri"/>
          <w:color w:val="000000"/>
        </w:rPr>
        <w:t xml:space="preserve"> – установите галочки на соответствующих номерах каналов для записи по тревоге на выбранном канале.</w:t>
      </w:r>
    </w:p>
    <w:p w:rsidR="005741A7" w:rsidRPr="005741A7" w:rsidRDefault="005741A7" w:rsidP="00112CED">
      <w:pPr>
        <w:pStyle w:val="a3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5741A7">
        <w:rPr>
          <w:rFonts w:cs="Calibri"/>
          <w:b/>
          <w:bCs/>
          <w:color w:val="000000"/>
        </w:rPr>
        <w:t>PTZ связь</w:t>
      </w:r>
      <w:r w:rsidRPr="005741A7">
        <w:rPr>
          <w:rFonts w:cs="Calibri"/>
          <w:color w:val="000000"/>
        </w:rPr>
        <w:t xml:space="preserve"> – настройка действий PTZ камеры в случае тревоги по выбранному каналу: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– выберите канал с PTZ камерой.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Действие</w:t>
      </w:r>
      <w:r w:rsidRPr="007062F7">
        <w:rPr>
          <w:rFonts w:cs="Calibri"/>
          <w:color w:val="000000"/>
        </w:rPr>
        <w:t xml:space="preserve"> – выберите действия, выполняемые PTZ камерой: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Нет действий</w:t>
      </w:r>
      <w:r w:rsidRPr="007062F7">
        <w:rPr>
          <w:rFonts w:cs="Calibri"/>
          <w:color w:val="000000"/>
        </w:rPr>
        <w:t xml:space="preserve"> – не выполнять никаких операций.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предустановки</w:t>
      </w:r>
      <w:r w:rsidRPr="007062F7">
        <w:rPr>
          <w:rFonts w:cs="Calibri"/>
          <w:color w:val="000000"/>
        </w:rPr>
        <w:t xml:space="preserve"> – перемещение объектива камеры на заранее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определ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нное положение (выберите номер предустановки).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патруль</w:t>
      </w:r>
      <w:r w:rsidRPr="005741A7">
        <w:rPr>
          <w:rFonts w:cs="Calibri"/>
          <w:bCs/>
          <w:color w:val="000000"/>
        </w:rPr>
        <w:t xml:space="preserve"> -</w:t>
      </w:r>
      <w:r>
        <w:rPr>
          <w:rFonts w:cs="Calibri"/>
          <w:b/>
          <w:bCs/>
          <w:color w:val="000000"/>
        </w:rPr>
        <w:t xml:space="preserve"> </w:t>
      </w:r>
      <w:r w:rsidRPr="007062F7">
        <w:rPr>
          <w:rFonts w:cs="Calibri"/>
          <w:color w:val="000000"/>
        </w:rPr>
        <w:t>начало патрулирования камерой по заранее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запрограммированному маршруту, номер маршрута необходимо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выбрать из списка.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Включение шаблонов</w:t>
      </w:r>
      <w:r w:rsidRPr="007062F7">
        <w:rPr>
          <w:rFonts w:cs="Calibri"/>
          <w:color w:val="000000"/>
        </w:rPr>
        <w:t xml:space="preserve"> – выполнение действий по выбранному из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списка, заранее установленному шаблону.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cs="Calibri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7062F7">
        <w:rPr>
          <w:rFonts w:cs="Calibri"/>
          <w:color w:val="000000"/>
        </w:rPr>
        <w:t>Для выхода из настроек, с сохранением сделанных изменений с выходом из меню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выхода из меню без сохранения изменений нажмите «</w:t>
      </w:r>
      <w:r w:rsidRPr="007062F7">
        <w:rPr>
          <w:rFonts w:cs="Calibri"/>
          <w:b/>
          <w:bCs/>
          <w:color w:val="000000"/>
        </w:rPr>
        <w:t>Отмена.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- копировать настройки на выбранные каналы.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5741A7" w:rsidRPr="005741A7" w:rsidTr="005741A7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741A7" w:rsidRPr="005741A7" w:rsidRDefault="005741A7" w:rsidP="005741A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5741A7">
              <w:rPr>
                <w:rFonts w:cs="Calibri"/>
                <w:b/>
                <w:bCs/>
                <w:iCs/>
                <w:color w:val="000000"/>
              </w:rPr>
              <w:t>РАЗДЕЛ «АВАРИЙНЫЙ ВЫХОД»</w:t>
            </w:r>
          </w:p>
        </w:tc>
      </w:tr>
    </w:tbl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27FCEE" wp14:editId="3A1F00CA">
            <wp:extent cx="4896485" cy="2385182"/>
            <wp:effectExtent l="38100" t="38100" r="37465" b="34290"/>
            <wp:docPr id="228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3851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Аварийный выход</w:t>
      </w:r>
      <w:r w:rsidRPr="007062F7">
        <w:rPr>
          <w:rFonts w:cs="Calibri"/>
          <w:color w:val="000000"/>
        </w:rPr>
        <w:t xml:space="preserve"> – номер тревожного выхода.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IP</w:t>
      </w:r>
      <w:r w:rsidRPr="007062F7">
        <w:rPr>
          <w:rFonts w:cs="Calibri"/>
          <w:color w:val="000000"/>
        </w:rPr>
        <w:t>-адрес – адрес выхода (по умолчанию «Локальный»).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Задержка</w:t>
      </w:r>
      <w:r w:rsidRPr="007062F7">
        <w:rPr>
          <w:rFonts w:cs="Calibri"/>
          <w:color w:val="000000"/>
        </w:rPr>
        <w:t xml:space="preserve"> – время задержки срабатывания выхода (от 5 сек. До 5 мин. или задать вручную).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Расписание обработки тревоги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Настроить</w:t>
      </w:r>
      <w:r w:rsidRPr="007062F7">
        <w:rPr>
          <w:rFonts w:cs="Calibri"/>
          <w:color w:val="000000"/>
        </w:rPr>
        <w:t>» для редактирования расписания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6E266A" wp14:editId="66C492F6">
            <wp:extent cx="2769235" cy="2096135"/>
            <wp:effectExtent l="38100" t="38100" r="31115" b="37465"/>
            <wp:docPr id="2287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9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Активировано</w:t>
      </w:r>
      <w:r w:rsidRPr="007062F7">
        <w:rPr>
          <w:rFonts w:cs="Calibri"/>
          <w:color w:val="000000"/>
        </w:rPr>
        <w:t xml:space="preserve"> – установите флажок для выполнения расписания.</w:t>
      </w: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741A7" w:rsidRPr="007062F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времени работы тревожного входа выделите на календаре диапазон, зажав левую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клавишу мыши. Снятие выделения производится при зажатой правой клавише мыши.</w:t>
      </w: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</w:p>
    <w:p w:rsidR="005741A7" w:rsidRDefault="005741A7" w:rsidP="00574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b/>
          <w:bCs/>
          <w:color w:val="000000"/>
        </w:rPr>
        <w:t>Настройка</w:t>
      </w:r>
      <w:r w:rsidRPr="007062F7">
        <w:rPr>
          <w:rFonts w:cs="Calibri"/>
          <w:color w:val="000000"/>
        </w:rPr>
        <w:t xml:space="preserve"> - точная настройка периодов расписания:</w:t>
      </w:r>
    </w:p>
    <w:p w:rsidR="005741A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46DB22" wp14:editId="1F51732E">
            <wp:extent cx="3062605" cy="2320290"/>
            <wp:effectExtent l="38100" t="38100" r="42545" b="41910"/>
            <wp:docPr id="2288" name="Рисунок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32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День недели</w:t>
      </w:r>
      <w:r w:rsidRPr="007062F7">
        <w:rPr>
          <w:rFonts w:cs="Calibri"/>
          <w:color w:val="000000"/>
        </w:rPr>
        <w:t xml:space="preserve"> – выбор дня недели.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Период 1-8</w:t>
      </w:r>
      <w:r w:rsidRPr="007062F7">
        <w:rPr>
          <w:rFonts w:cs="Calibri"/>
          <w:color w:val="000000"/>
        </w:rPr>
        <w:t xml:space="preserve"> – для активирования периода необходимо установить галочку 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поле перед надписью.</w:t>
      </w:r>
    </w:p>
    <w:p w:rsid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- диапа</w:t>
      </w:r>
      <w:r>
        <w:rPr>
          <w:rFonts w:cs="Calibri"/>
          <w:color w:val="000000"/>
        </w:rPr>
        <w:t>зон начала и окончания периода.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выбор дня недели для копирования настроек.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</w:t>
      </w:r>
      <w:r w:rsidRPr="007062F7">
        <w:rPr>
          <w:rFonts w:cs="Calibri"/>
          <w:color w:val="000000"/>
        </w:rPr>
        <w:t xml:space="preserve"> – нажмите для копирования настроек в выбранный день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недели.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- копировать настройки на выбранные каналы.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A14EF2" w:rsidRPr="00A14EF2" w:rsidTr="00A14EF2">
        <w:tc>
          <w:tcPr>
            <w:tcW w:w="7927" w:type="dxa"/>
            <w:shd w:val="clear" w:color="auto" w:fill="D9D9D9" w:themeFill="background1" w:themeFillShade="D9"/>
          </w:tcPr>
          <w:p w:rsidR="00A14EF2" w:rsidRPr="00A14EF2" w:rsidRDefault="00A14EF2" w:rsidP="00A14EF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  <w:color w:val="000000"/>
              </w:rPr>
            </w:pPr>
            <w:r w:rsidRPr="00A14EF2">
              <w:rPr>
                <w:rFonts w:cs="Calibri"/>
                <w:b/>
                <w:bCs/>
                <w:iCs/>
                <w:color w:val="000000"/>
              </w:rPr>
              <w:t>РАЗДЕЛ «ИСКЛЮЧЕНИЯ»</w:t>
            </w:r>
          </w:p>
        </w:tc>
      </w:tr>
    </w:tbl>
    <w:p w:rsid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BC7EA9" wp14:editId="6453CFCA">
            <wp:extent cx="4468495" cy="4321810"/>
            <wp:effectExtent l="38100" t="38100" r="46355" b="40640"/>
            <wp:docPr id="2289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321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ошибок</w:t>
      </w:r>
      <w:r w:rsidRPr="007062F7">
        <w:rPr>
          <w:rFonts w:cs="Calibri"/>
          <w:color w:val="000000"/>
        </w:rPr>
        <w:t xml:space="preserve"> – выберите разновидность ошибки:</w:t>
      </w:r>
    </w:p>
    <w:p w:rsidR="00A14EF2" w:rsidRPr="00A14EF2" w:rsidRDefault="00A14EF2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A14EF2">
        <w:rPr>
          <w:rFonts w:cs="Calibri"/>
          <w:b/>
          <w:bCs/>
          <w:color w:val="000000"/>
        </w:rPr>
        <w:t>HDD заполнен</w:t>
      </w:r>
      <w:r w:rsidRPr="00A14EF2">
        <w:rPr>
          <w:rFonts w:cs="Calibri"/>
          <w:color w:val="000000"/>
        </w:rPr>
        <w:t xml:space="preserve"> – настройка реакции системы на заполнение HDD.</w:t>
      </w:r>
    </w:p>
    <w:p w:rsidR="00A14EF2" w:rsidRPr="00A14EF2" w:rsidRDefault="00A14EF2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A14EF2">
        <w:rPr>
          <w:rFonts w:cs="Calibri"/>
          <w:b/>
          <w:bCs/>
          <w:color w:val="000000"/>
        </w:rPr>
        <w:t>Ошибка HDD</w:t>
      </w:r>
      <w:r w:rsidRPr="00A14EF2">
        <w:rPr>
          <w:rFonts w:cs="Calibri"/>
          <w:color w:val="000000"/>
        </w:rPr>
        <w:t xml:space="preserve"> - настройка реакции системы на ошибки работы с ж</w:t>
      </w:r>
      <w:r>
        <w:rPr>
          <w:rFonts w:cs="Calibri"/>
          <w:color w:val="000000"/>
        </w:rPr>
        <w:t>е</w:t>
      </w:r>
      <w:r w:rsidRPr="00A14EF2">
        <w:rPr>
          <w:rFonts w:cs="Calibri"/>
          <w:color w:val="000000"/>
        </w:rPr>
        <w:t>стким диском.</w:t>
      </w:r>
    </w:p>
    <w:p w:rsidR="00A14EF2" w:rsidRPr="00A14EF2" w:rsidRDefault="00A14EF2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A14EF2">
        <w:rPr>
          <w:rFonts w:cs="Calibri"/>
          <w:b/>
          <w:bCs/>
          <w:color w:val="000000"/>
        </w:rPr>
        <w:t>Ошибка сети</w:t>
      </w:r>
      <w:r w:rsidRPr="00A14EF2">
        <w:rPr>
          <w:rFonts w:cs="Calibri"/>
          <w:color w:val="000000"/>
        </w:rPr>
        <w:t xml:space="preserve"> - настройка реакции системы на сетевые ошибки.</w:t>
      </w:r>
    </w:p>
    <w:p w:rsidR="00A14EF2" w:rsidRPr="00A14EF2" w:rsidRDefault="00A14EF2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A14EF2">
        <w:rPr>
          <w:rFonts w:cs="Calibri"/>
          <w:b/>
          <w:bCs/>
          <w:color w:val="000000"/>
        </w:rPr>
        <w:t>Конфликт IP адреса</w:t>
      </w:r>
      <w:r w:rsidRPr="00A14EF2">
        <w:rPr>
          <w:rFonts w:cs="Calibri"/>
          <w:color w:val="000000"/>
        </w:rPr>
        <w:t xml:space="preserve"> - настройка реакции системы в случае совпадения IP адресов.</w:t>
      </w:r>
    </w:p>
    <w:p w:rsidR="00A14EF2" w:rsidRPr="00A14EF2" w:rsidRDefault="00A14EF2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</w:rPr>
      </w:pPr>
      <w:r w:rsidRPr="00A14EF2">
        <w:rPr>
          <w:rFonts w:cs="Calibri"/>
          <w:b/>
          <w:bCs/>
          <w:color w:val="000000"/>
        </w:rPr>
        <w:t>Несанкционированный доступ</w:t>
      </w:r>
      <w:r w:rsidRPr="00A14EF2">
        <w:rPr>
          <w:rFonts w:cs="Calibri"/>
          <w:color w:val="000000"/>
        </w:rPr>
        <w:t>-настройка реакции системы в случае несанкционированного доступа.</w:t>
      </w:r>
    </w:p>
    <w:p w:rsidR="00A14EF2" w:rsidRPr="00A14EF2" w:rsidRDefault="00A14EF2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A14EF2">
        <w:rPr>
          <w:rFonts w:cs="Calibri"/>
          <w:b/>
          <w:bCs/>
          <w:color w:val="000000"/>
        </w:rPr>
        <w:t xml:space="preserve">Нарушения видеосигнала </w:t>
      </w:r>
      <w:r w:rsidRPr="00A14EF2">
        <w:rPr>
          <w:rFonts w:cs="Calibri"/>
          <w:color w:val="000000"/>
        </w:rPr>
        <w:t xml:space="preserve">– </w:t>
      </w:r>
      <w:r w:rsidRPr="00A14EF2">
        <w:t>настройка реакции системы в случае ошибок видеосигнала</w:t>
      </w:r>
      <w:r w:rsidRPr="00A14EF2">
        <w:rPr>
          <w:rFonts w:cs="Calibri"/>
          <w:color w:val="000000"/>
        </w:rPr>
        <w:t>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Вывод тревоги на монитор</w:t>
      </w:r>
      <w:r w:rsidRPr="007062F7">
        <w:rPr>
          <w:rFonts w:cs="Calibri"/>
          <w:color w:val="000000"/>
        </w:rPr>
        <w:t xml:space="preserve"> – установите галочку для вывода уведомления об ошибке на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монитор.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Звуковая тревога</w:t>
      </w:r>
      <w:r w:rsidRPr="007062F7">
        <w:rPr>
          <w:rFonts w:cs="Calibri"/>
          <w:color w:val="000000"/>
        </w:rPr>
        <w:t xml:space="preserve"> - установите галочку для звукового сигнала в случае ошибки.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Загрузить в CMS</w:t>
      </w:r>
      <w:r w:rsidRPr="007062F7">
        <w:rPr>
          <w:rFonts w:cs="Calibri"/>
          <w:color w:val="000000"/>
        </w:rPr>
        <w:t xml:space="preserve"> - установите галочку для отправки ошибки в программу CMS.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Срабатывание тревожного выхода</w:t>
      </w:r>
      <w:r w:rsidRPr="007062F7">
        <w:rPr>
          <w:rFonts w:cs="Calibri"/>
          <w:color w:val="000000"/>
        </w:rPr>
        <w:t xml:space="preserve"> - для срабатывания тревожного выхода в случае ошибки,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поставьте галочку напротив соответствующего номера тревожного выхода. Поставив галочку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«Все» задействуются все тревожные выходы.</w:t>
      </w:r>
    </w:p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A14EF2" w:rsidRP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>
        <w:rPr>
          <w:rFonts w:cs="Calibri"/>
          <w:color w:val="000000"/>
        </w:rPr>
        <w:t xml:space="preserve">», для выхода из меню без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</w:t>
      </w:r>
      <w:r>
        <w:rPr>
          <w:rFonts w:cs="Calibri"/>
          <w:color w:val="000000"/>
        </w:rPr>
        <w:t xml:space="preserve">ния сделанных изменений нажмите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A14EF2" w:rsidTr="00A14EF2">
        <w:tc>
          <w:tcPr>
            <w:tcW w:w="7927" w:type="dxa"/>
            <w:shd w:val="clear" w:color="auto" w:fill="FFC000"/>
          </w:tcPr>
          <w:p w:rsidR="00A14EF2" w:rsidRPr="00A14EF2" w:rsidRDefault="00A14EF2" w:rsidP="00A14EF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A14EF2" w:rsidTr="00A14EF2">
        <w:tc>
          <w:tcPr>
            <w:tcW w:w="7927" w:type="dxa"/>
            <w:shd w:val="clear" w:color="auto" w:fill="D9D9D9" w:themeFill="background1" w:themeFillShade="D9"/>
          </w:tcPr>
          <w:p w:rsidR="00A14EF2" w:rsidRDefault="00A14EF2" w:rsidP="00A14EF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e) МЕНЮ «ПОЛЬЗОВАТЕЛИ»</w:t>
            </w:r>
          </w:p>
        </w:tc>
      </w:tr>
    </w:tbl>
    <w:p w:rsidR="00A14EF2" w:rsidRPr="007062F7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меню «Пользователи» производится управление пользователями.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A14EF2" w:rsidTr="00A14EF2">
        <w:tc>
          <w:tcPr>
            <w:tcW w:w="7927" w:type="dxa"/>
            <w:shd w:val="clear" w:color="auto" w:fill="D9D9D9" w:themeFill="background1" w:themeFillShade="D9"/>
          </w:tcPr>
          <w:p w:rsidR="00A14EF2" w:rsidRDefault="00A14EF2" w:rsidP="00A14EF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  <w:color w:val="000000"/>
              </w:rPr>
            </w:pPr>
            <w:r w:rsidRPr="00A14EF2">
              <w:rPr>
                <w:rFonts w:cs="Calibri"/>
                <w:b/>
                <w:bCs/>
                <w:iCs/>
                <w:color w:val="000000"/>
              </w:rPr>
              <w:t>РАЗДЕЛ «НАСТРОЙКИ»</w:t>
            </w:r>
          </w:p>
        </w:tc>
      </w:tr>
    </w:tbl>
    <w:p w:rsidR="00A14EF2" w:rsidRDefault="00A14EF2" w:rsidP="00A14E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A14EF2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5773A3" wp14:editId="7BFC2CB2">
            <wp:extent cx="4896485" cy="2232482"/>
            <wp:effectExtent l="38100" t="38100" r="37465" b="34925"/>
            <wp:docPr id="2290" name="Рисунок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2324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D7A10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верхней табличной части отображается список пользователей регистратора со следующими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характеристиками: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пользователя</w:t>
      </w:r>
      <w:r w:rsidRPr="007062F7">
        <w:rPr>
          <w:rFonts w:cs="Calibri"/>
          <w:color w:val="000000"/>
        </w:rPr>
        <w:t xml:space="preserve"> – отображается имя пользователя.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Приоритет</w:t>
      </w:r>
      <w:r w:rsidRPr="007062F7">
        <w:rPr>
          <w:rFonts w:cs="Calibri"/>
          <w:color w:val="000000"/>
        </w:rPr>
        <w:t xml:space="preserve"> – отображается тип пользователя.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Привязка IP адреса</w:t>
      </w:r>
      <w:r w:rsidRPr="007062F7">
        <w:rPr>
          <w:rFonts w:cs="Calibri"/>
          <w:color w:val="000000"/>
        </w:rPr>
        <w:t xml:space="preserve"> – отображается IP адрес, с которого доступен вход пользователю.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Привязка MAC адреса</w:t>
      </w:r>
      <w:r w:rsidRPr="007062F7">
        <w:rPr>
          <w:rFonts w:cs="Calibri"/>
          <w:color w:val="000000"/>
        </w:rPr>
        <w:t xml:space="preserve"> - отображается MAC адрес, с которого доступен вход пользователю.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Права</w:t>
      </w:r>
      <w:r w:rsidRPr="007062F7">
        <w:rPr>
          <w:rFonts w:cs="Calibri"/>
          <w:color w:val="000000"/>
        </w:rPr>
        <w:t xml:space="preserve"> – выделите пользователя, используя левую кнопку мыши, и нажмите «</w:t>
      </w:r>
      <w:r w:rsidRPr="007062F7">
        <w:rPr>
          <w:rFonts w:cs="Calibri"/>
          <w:b/>
          <w:bCs/>
          <w:color w:val="000000"/>
        </w:rPr>
        <w:t>Права</w:t>
      </w:r>
      <w:r w:rsidRPr="007062F7">
        <w:rPr>
          <w:rFonts w:cs="Calibri"/>
          <w:color w:val="000000"/>
        </w:rPr>
        <w:t>», для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редактирования ограничений доступа пользователя к функциям системы:</w:t>
      </w:r>
    </w:p>
    <w:p w:rsidR="004D7A10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4BABDE" wp14:editId="360D1939">
            <wp:extent cx="4321810" cy="3813175"/>
            <wp:effectExtent l="38100" t="38100" r="40640" b="34925"/>
            <wp:docPr id="2291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813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D7A10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PTZ</w:t>
      </w:r>
      <w:r w:rsidRPr="007062F7">
        <w:rPr>
          <w:rFonts w:cs="Calibri"/>
          <w:color w:val="000000"/>
        </w:rPr>
        <w:t xml:space="preserve"> – разрешение локального управления PTZ камерами для всех каналов.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запись в ручную</w:t>
      </w:r>
      <w:r w:rsidRPr="007062F7">
        <w:rPr>
          <w:rFonts w:cs="Calibri"/>
          <w:color w:val="000000"/>
        </w:rPr>
        <w:t xml:space="preserve"> – разрешение локального запуска записи вручную для всех каналов.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воспр.</w:t>
      </w:r>
      <w:r w:rsidRPr="007062F7">
        <w:rPr>
          <w:rFonts w:cs="Calibri"/>
          <w:color w:val="000000"/>
        </w:rPr>
        <w:t xml:space="preserve"> – разрешение локального воспроизведения записи в ручную для всех каналов.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уст. параметров</w:t>
      </w:r>
      <w:r w:rsidRPr="007062F7">
        <w:rPr>
          <w:rFonts w:cs="Calibri"/>
          <w:color w:val="000000"/>
        </w:rPr>
        <w:t xml:space="preserve"> - разрешение локального редактирования параметров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запрос журнал</w:t>
      </w:r>
      <w:r w:rsidRPr="007062F7">
        <w:rPr>
          <w:rFonts w:cs="Calibri"/>
          <w:color w:val="000000"/>
        </w:rPr>
        <w:t xml:space="preserve"> - разрешение локального просмотра журнала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Обновление и формат</w:t>
      </w:r>
      <w:r w:rsidRPr="007062F7">
        <w:rPr>
          <w:rFonts w:cs="Calibri"/>
          <w:color w:val="000000"/>
        </w:rPr>
        <w:t xml:space="preserve"> - разрешение локального обновления микропрограммы 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форматирования HDD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просмотр</w:t>
      </w:r>
      <w:r w:rsidRPr="007062F7">
        <w:rPr>
          <w:rFonts w:cs="Calibri"/>
          <w:color w:val="000000"/>
        </w:rPr>
        <w:t xml:space="preserve"> - разрешение локального просмотра видео со всех камер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IP устройства</w:t>
      </w:r>
      <w:r w:rsidRPr="007062F7">
        <w:rPr>
          <w:rFonts w:cs="Calibri"/>
          <w:color w:val="000000"/>
        </w:rPr>
        <w:t xml:space="preserve"> - разрешение локального редактирования параметров IP устройств.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резервное копир</w:t>
      </w:r>
      <w:r w:rsidRPr="007062F7">
        <w:rPr>
          <w:rFonts w:cs="Calibri"/>
          <w:color w:val="000000"/>
        </w:rPr>
        <w:t xml:space="preserve"> - разрешение локального резервного копирования видео файлов на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сменные носители.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Лок. рестарт, выключение</w:t>
      </w:r>
      <w:r w:rsidRPr="007062F7">
        <w:rPr>
          <w:rFonts w:cs="Calibri"/>
          <w:color w:val="000000"/>
        </w:rPr>
        <w:t xml:space="preserve"> - разрешение локально выполнить перезагрузки и выключение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– выберите режим для поканальной настройки доступа, ниже в таблице отметьте галочкой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каналы, для которых выполняется настройка локального доступа: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Лок. воспр.</w:t>
      </w:r>
      <w:r w:rsidRPr="004D7A10">
        <w:rPr>
          <w:rFonts w:cs="Calibri"/>
          <w:color w:val="000000"/>
        </w:rPr>
        <w:t xml:space="preserve"> – разрешение локального воспроизведения записи.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Лок. запись вручную</w:t>
      </w:r>
      <w:r w:rsidRPr="004D7A10">
        <w:rPr>
          <w:rFonts w:cs="Calibri"/>
          <w:color w:val="000000"/>
        </w:rPr>
        <w:t xml:space="preserve"> – разрешение локального запуска записи вручную.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Лок. PTZ</w:t>
      </w:r>
      <w:r w:rsidRPr="004D7A10">
        <w:rPr>
          <w:rFonts w:cs="Calibri"/>
          <w:color w:val="000000"/>
        </w:rPr>
        <w:t xml:space="preserve"> – разрешение локального управления PTZ камерами.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Лок. резервное копирование</w:t>
      </w:r>
      <w:r w:rsidRPr="004D7A10">
        <w:rPr>
          <w:rFonts w:cs="Calibri"/>
          <w:color w:val="000000"/>
        </w:rPr>
        <w:t xml:space="preserve"> – разрешение выполнение резервного копирования локально на регистраторе.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Локальный просмотр –</w:t>
      </w:r>
      <w:r w:rsidRPr="004D7A10">
        <w:rPr>
          <w:rFonts w:cs="Calibri"/>
          <w:color w:val="000000"/>
        </w:rPr>
        <w:t xml:space="preserve"> разрешение локального просмотра видео с камер.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PTZ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управления PTZ камерами.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запись вручную</w:t>
      </w:r>
      <w:r w:rsidRPr="007062F7">
        <w:rPr>
          <w:rFonts w:cs="Calibri"/>
          <w:color w:val="000000"/>
        </w:rPr>
        <w:t xml:space="preserve"> –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запуска записи в ручную для всех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каналов.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просмотр записи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просмотра записи видео со всех камер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уст. параметров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редактирования параметров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запрос журнал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просмотра журнала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обновление и формат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обновления микропрограммы 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форматирования HDD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Голосовая связь</w:t>
      </w:r>
      <w:r w:rsidRPr="007062F7">
        <w:rPr>
          <w:rFonts w:cs="Calibri"/>
          <w:color w:val="000000"/>
        </w:rPr>
        <w:t xml:space="preserve"> – разрешение двухсторонней аудио связи.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просмотр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просмотра дополнительного потока видео, со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всех камер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Акт. Тревог и выходов</w:t>
      </w:r>
      <w:r w:rsidRPr="007062F7">
        <w:rPr>
          <w:rFonts w:cs="Calibri"/>
          <w:color w:val="000000"/>
        </w:rPr>
        <w:t xml:space="preserve"> –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нной активации тревог.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резервное копир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резервного копирования видео файлов.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 управление COM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нной работы с COM портом.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просмотр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просмотра основного потока видео, со всех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камер регистратора.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IP устройства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нной настройки IP камер.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Удал. рестарт, выключение</w:t>
      </w:r>
      <w:r w:rsidRPr="007062F7">
        <w:rPr>
          <w:rFonts w:cs="Calibri"/>
          <w:color w:val="000000"/>
        </w:rPr>
        <w:t xml:space="preserve"> - разрешение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нной перезагрузки и выключения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устройства.</w:t>
      </w: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2 -</w:t>
      </w:r>
      <w:r w:rsidRPr="007062F7">
        <w:rPr>
          <w:rFonts w:cs="Calibri"/>
          <w:color w:val="000000"/>
        </w:rPr>
        <w:t xml:space="preserve"> выберите режим для поканальной настройки доступа, ниже в таблице отметьте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галочкой каналы, для которых выполняется настройка удал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нного доступа: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Удал. просмотр записи</w:t>
      </w:r>
      <w:r w:rsidRPr="004D7A10">
        <w:rPr>
          <w:rFonts w:cs="Calibri"/>
          <w:color w:val="000000"/>
        </w:rPr>
        <w:t xml:space="preserve"> - разрешение удаленного воспроизведения записи.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Удал. запись</w:t>
      </w:r>
      <w:r w:rsidRPr="004D7A10">
        <w:rPr>
          <w:rFonts w:cs="Calibri"/>
          <w:color w:val="000000"/>
        </w:rPr>
        <w:t xml:space="preserve"> - разрешение удаленного включения записи.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Удал. PTZ</w:t>
      </w:r>
      <w:r w:rsidRPr="004D7A10">
        <w:rPr>
          <w:rFonts w:cs="Calibri"/>
          <w:color w:val="000000"/>
        </w:rPr>
        <w:t xml:space="preserve"> - разрешение удаленного управления PTZ камерами.</w:t>
      </w:r>
    </w:p>
    <w:p w:rsidR="004D7A10" w:rsidRPr="004D7A10" w:rsidRDefault="004D7A1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D7A10">
        <w:rPr>
          <w:rFonts w:cs="Calibri"/>
          <w:b/>
          <w:bCs/>
          <w:color w:val="000000"/>
        </w:rPr>
        <w:t>Удал. просмотр</w:t>
      </w:r>
      <w:r w:rsidRPr="004D7A10">
        <w:rPr>
          <w:rFonts w:cs="Calibri"/>
          <w:color w:val="000000"/>
        </w:rPr>
        <w:t xml:space="preserve"> - разрешение удаленного просмотра видео с камер.</w:t>
      </w:r>
    </w:p>
    <w:p w:rsidR="004D7A10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4D7A10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</w:p>
    <w:p w:rsidR="004D7A10" w:rsidRPr="007062F7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Удалить</w:t>
      </w:r>
      <w:r w:rsidRPr="007062F7">
        <w:rPr>
          <w:rFonts w:cs="Calibri"/>
          <w:color w:val="000000"/>
        </w:rPr>
        <w:t xml:space="preserve"> – выделите пользователя, используя левую кнопку мыши, и нажмите «</w:t>
      </w:r>
      <w:r w:rsidRPr="007062F7">
        <w:rPr>
          <w:rFonts w:cs="Calibri"/>
          <w:b/>
          <w:bCs/>
          <w:color w:val="000000"/>
        </w:rPr>
        <w:t>Удалить</w:t>
      </w:r>
      <w:r w:rsidRPr="007062F7">
        <w:rPr>
          <w:rFonts w:cs="Calibri"/>
          <w:color w:val="000000"/>
        </w:rPr>
        <w:t>»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для удаления пользователя.</w:t>
      </w:r>
    </w:p>
    <w:p w:rsidR="004D7A10" w:rsidRDefault="004D7A10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b/>
          <w:bCs/>
          <w:color w:val="000000"/>
        </w:rPr>
        <w:t>Добавить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Добавить</w:t>
      </w:r>
      <w:r w:rsidRPr="007062F7">
        <w:rPr>
          <w:rFonts w:cs="Calibri"/>
          <w:color w:val="000000"/>
        </w:rPr>
        <w:t>» для создания нового пользователя</w:t>
      </w:r>
    </w:p>
    <w:p w:rsidR="00A14EF2" w:rsidRDefault="00A14EF2" w:rsidP="004D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8D74AD" wp14:editId="60C1E9F0">
            <wp:extent cx="2976245" cy="2259965"/>
            <wp:effectExtent l="38100" t="38100" r="33655" b="45085"/>
            <wp:docPr id="2292" name="Рисунок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59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пользователя</w:t>
      </w:r>
      <w:r w:rsidRPr="007062F7">
        <w:rPr>
          <w:rFonts w:cs="Calibri"/>
          <w:color w:val="000000"/>
        </w:rPr>
        <w:t xml:space="preserve"> – введите имя пользователя.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Пароль</w:t>
      </w:r>
      <w:r w:rsidRPr="007062F7">
        <w:rPr>
          <w:rFonts w:cs="Calibri"/>
          <w:color w:val="000000"/>
        </w:rPr>
        <w:t xml:space="preserve"> – введите пароль пользователя.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Подтверждение</w:t>
      </w:r>
      <w:r w:rsidRPr="007062F7">
        <w:rPr>
          <w:rFonts w:cs="Calibri"/>
          <w:color w:val="000000"/>
        </w:rPr>
        <w:t xml:space="preserve"> – введите подтверждение пароля пользователя.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пользователя</w:t>
      </w:r>
      <w:r w:rsidRPr="007062F7">
        <w:rPr>
          <w:rFonts w:cs="Calibri"/>
          <w:color w:val="000000"/>
        </w:rPr>
        <w:t xml:space="preserve"> – выберите тип пользователя («Гость» или «Оператор»).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Привязка IP-адреса</w:t>
      </w:r>
      <w:r w:rsidRPr="007062F7">
        <w:rPr>
          <w:rFonts w:cs="Calibri"/>
          <w:color w:val="000000"/>
        </w:rPr>
        <w:t xml:space="preserve"> – укажите IP адрес, с которого будет разрешен доступ к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регистратору, с остальных IP адресов просмотр и управление регистратором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будут недоступны.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Привязка MAC-адреса</w:t>
      </w:r>
      <w:r w:rsidRPr="007062F7">
        <w:rPr>
          <w:rFonts w:cs="Calibri"/>
          <w:color w:val="000000"/>
        </w:rPr>
        <w:t xml:space="preserve"> - укажите MAC адрес, с которого будет разрешен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доступ к регистратору, с остальных MAC адресов просмотр и управление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регистратором будут недоступны.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настроек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Изменить</w:t>
      </w:r>
      <w:r w:rsidRPr="007062F7">
        <w:rPr>
          <w:rFonts w:cs="Calibri"/>
          <w:color w:val="000000"/>
        </w:rPr>
        <w:t xml:space="preserve"> – нажмите для редактирования пароля, имени пользователя, типа пользователя или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адресов, с которых возможен доступ к регистратору выбранному пользователю.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C5AF7" w:rsidRPr="00BC5AF7" w:rsidTr="00BC5AF7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C5AF7" w:rsidRPr="00BC5AF7" w:rsidRDefault="00BC5AF7" w:rsidP="00BC5AF7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color w:val="000000"/>
              </w:rPr>
            </w:pPr>
            <w:r w:rsidRPr="00BC5AF7">
              <w:rPr>
                <w:rFonts w:cs="Calibri"/>
                <w:b/>
                <w:bCs/>
                <w:iCs/>
                <w:color w:val="000000"/>
              </w:rPr>
              <w:t>РАЗДЕЛ «АКТИВНЫЕ».</w:t>
            </w:r>
          </w:p>
        </w:tc>
      </w:tr>
    </w:tbl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При выборе в меню «Пользователи» раздела «Активные» на экране отобразится список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подключенных пользователей.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3874E8" wp14:editId="32E99E28">
            <wp:extent cx="4896485" cy="2078038"/>
            <wp:effectExtent l="38100" t="38100" r="37465" b="36830"/>
            <wp:docPr id="2293" name="Рисунок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0780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4198D" w:rsidRDefault="00B4198D">
      <w:pPr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BC5AF7" w:rsidRPr="00BC5AF7" w:rsidTr="00BC5AF7">
        <w:tc>
          <w:tcPr>
            <w:tcW w:w="7927" w:type="dxa"/>
            <w:shd w:val="clear" w:color="auto" w:fill="FFC000"/>
          </w:tcPr>
          <w:p w:rsidR="00BC5AF7" w:rsidRPr="00BC5AF7" w:rsidRDefault="00BC5AF7" w:rsidP="00BC5AF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BC5AF7" w:rsidTr="00BC5AF7">
        <w:tc>
          <w:tcPr>
            <w:tcW w:w="7927" w:type="dxa"/>
            <w:shd w:val="clear" w:color="auto" w:fill="D9D9D9" w:themeFill="background1" w:themeFillShade="D9"/>
          </w:tcPr>
          <w:p w:rsidR="00BC5AF7" w:rsidRDefault="00BC5AF7" w:rsidP="00BC5AF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f) МЕНЮ «СИСТЕМА»</w:t>
            </w:r>
          </w:p>
        </w:tc>
      </w:tr>
    </w:tbl>
    <w:p w:rsidR="00BC5AF7" w:rsidRDefault="00BC5AF7" w:rsidP="00BC5AF7">
      <w:pPr>
        <w:widowControl w:val="0"/>
        <w:autoSpaceDE w:val="0"/>
        <w:autoSpaceDN w:val="0"/>
        <w:adjustRightInd w:val="0"/>
        <w:spacing w:after="0" w:line="310" w:lineRule="exact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меню «Система» выполняется просмотр журнала системы, отображается информация 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потоках с камер и жѐстких дисках, выполняется обновление. Перезагрузка и резервирование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системы.</w:t>
      </w:r>
    </w:p>
    <w:p w:rsidR="00CF3D44" w:rsidRPr="007062F7" w:rsidRDefault="00CF3D44" w:rsidP="00BC5AF7">
      <w:pPr>
        <w:widowControl w:val="0"/>
        <w:autoSpaceDE w:val="0"/>
        <w:autoSpaceDN w:val="0"/>
        <w:adjustRightInd w:val="0"/>
        <w:spacing w:after="0" w:line="310" w:lineRule="exact"/>
        <w:rPr>
          <w:rFonts w:cs="Calibri"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C5AF7" w:rsidRPr="00BC5AF7" w:rsidTr="00BC5AF7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C5AF7" w:rsidRPr="00BC5AF7" w:rsidRDefault="00BC5AF7" w:rsidP="00BC5AF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BC5AF7">
              <w:rPr>
                <w:rFonts w:cs="Calibri"/>
                <w:b/>
                <w:bCs/>
                <w:iCs/>
                <w:color w:val="000000"/>
              </w:rPr>
              <w:t>РАЗДЕЛ «ЖУРНАЛ DVR»</w:t>
            </w:r>
          </w:p>
        </w:tc>
      </w:tr>
    </w:tbl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652F03" wp14:editId="0FC94EB3">
            <wp:extent cx="4304665" cy="4175125"/>
            <wp:effectExtent l="38100" t="38100" r="38735" b="34925"/>
            <wp:docPr id="2294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4175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Класс событий</w:t>
      </w:r>
      <w:r w:rsidRPr="007062F7">
        <w:rPr>
          <w:rFonts w:cs="Calibri"/>
          <w:color w:val="000000"/>
        </w:rPr>
        <w:t xml:space="preserve"> – выбор типа событий для просмотра:</w:t>
      </w:r>
    </w:p>
    <w:p w:rsidR="00BC5AF7" w:rsidRPr="00BC5AF7" w:rsidRDefault="00BC5AF7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C5AF7">
        <w:rPr>
          <w:rFonts w:cs="Calibri"/>
          <w:b/>
          <w:bCs/>
          <w:color w:val="000000"/>
        </w:rPr>
        <w:t>Все типы</w:t>
      </w:r>
      <w:r w:rsidRPr="00BC5AF7">
        <w:rPr>
          <w:rFonts w:cs="Calibri"/>
          <w:color w:val="000000"/>
        </w:rPr>
        <w:t xml:space="preserve"> – отображать все типы событий.</w:t>
      </w:r>
    </w:p>
    <w:p w:rsidR="00BC5AF7" w:rsidRPr="00BC5AF7" w:rsidRDefault="00BC5AF7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C5AF7">
        <w:rPr>
          <w:rFonts w:cs="Calibri"/>
          <w:b/>
          <w:bCs/>
          <w:color w:val="000000"/>
        </w:rPr>
        <w:t>Тревога</w:t>
      </w:r>
      <w:r w:rsidRPr="00BC5AF7">
        <w:rPr>
          <w:rFonts w:cs="Calibri"/>
          <w:color w:val="000000"/>
        </w:rPr>
        <w:t xml:space="preserve"> – отображать тревожные события.</w:t>
      </w:r>
    </w:p>
    <w:p w:rsidR="00BC5AF7" w:rsidRPr="00BC5AF7" w:rsidRDefault="00BC5AF7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C5AF7">
        <w:rPr>
          <w:rFonts w:cs="Calibri"/>
          <w:b/>
          <w:bCs/>
          <w:color w:val="000000"/>
        </w:rPr>
        <w:t>Исключения</w:t>
      </w:r>
      <w:r w:rsidRPr="00BC5AF7">
        <w:rPr>
          <w:rFonts w:cs="Calibri"/>
          <w:color w:val="000000"/>
        </w:rPr>
        <w:t xml:space="preserve"> – отображать события заданные в разделе «Исключения» меню «Тревога».</w:t>
      </w:r>
    </w:p>
    <w:p w:rsidR="00BC5AF7" w:rsidRPr="00BC5AF7" w:rsidRDefault="00BC5AF7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BC5AF7">
        <w:rPr>
          <w:rFonts w:cs="Calibri"/>
          <w:b/>
          <w:bCs/>
          <w:color w:val="000000"/>
        </w:rPr>
        <w:t>Операции</w:t>
      </w:r>
      <w:r w:rsidRPr="00BC5AF7">
        <w:rPr>
          <w:rFonts w:cs="Calibri"/>
          <w:color w:val="000000"/>
        </w:rPr>
        <w:t xml:space="preserve"> – отображать операции выполненные пользователями.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Подкласс</w:t>
      </w:r>
      <w:r w:rsidRPr="007062F7">
        <w:rPr>
          <w:rFonts w:cs="Calibri"/>
          <w:color w:val="000000"/>
        </w:rPr>
        <w:t xml:space="preserve"> – настройка более точного фильтра по типам событий.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Начало</w:t>
      </w:r>
      <w:r w:rsidRPr="007062F7">
        <w:rPr>
          <w:rFonts w:cs="Calibri"/>
          <w:color w:val="000000"/>
        </w:rPr>
        <w:t xml:space="preserve"> – выбор времени и даты начала отображения журнала.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Время окончания</w:t>
      </w:r>
      <w:r w:rsidRPr="007062F7">
        <w:rPr>
          <w:rFonts w:cs="Calibri"/>
          <w:color w:val="000000"/>
        </w:rPr>
        <w:t xml:space="preserve"> - выбор времени и даты окончания отображения журнала.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Поиск</w:t>
      </w:r>
      <w:r w:rsidRPr="007062F7">
        <w:rPr>
          <w:rFonts w:cs="Calibri"/>
          <w:color w:val="000000"/>
        </w:rPr>
        <w:t xml:space="preserve"> – нажмите для отображения событий согласно настроенным выше параметрам.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Экспорт</w:t>
      </w:r>
      <w:r w:rsidRPr="007062F7">
        <w:rPr>
          <w:rFonts w:cs="Calibri"/>
          <w:color w:val="000000"/>
        </w:rPr>
        <w:t xml:space="preserve"> – нажмите для сохранения журнала на USB носитель.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Табличная часть</w:t>
      </w:r>
      <w:r w:rsidRPr="007062F7">
        <w:rPr>
          <w:rFonts w:cs="Calibri"/>
          <w:color w:val="000000"/>
        </w:rPr>
        <w:t xml:space="preserve"> – в табличной части отображается дата и время события, его тип и подкласс,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номер канала, пользователь.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«&lt;&lt;»</w:t>
      </w:r>
      <w:r w:rsidRPr="007062F7">
        <w:rPr>
          <w:rFonts w:cs="Calibri"/>
          <w:color w:val="000000"/>
        </w:rPr>
        <w:t xml:space="preserve"> - переместится в начало журнала.</w:t>
      </w:r>
    </w:p>
    <w:p w:rsidR="00BC5AF7" w:rsidRP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BC5AF7">
        <w:rPr>
          <w:rFonts w:cs="Calibri"/>
          <w:b/>
          <w:bCs/>
        </w:rPr>
        <w:t>«&lt;»</w:t>
      </w:r>
      <w:r w:rsidRPr="00BC5AF7">
        <w:rPr>
          <w:rFonts w:cs="Calibri"/>
        </w:rPr>
        <w:t xml:space="preserve"> - переход на предыдущую страницу.</w:t>
      </w:r>
    </w:p>
    <w:p w:rsidR="00BC5AF7" w:rsidRP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BC5AF7">
        <w:rPr>
          <w:rFonts w:cs="Calibri"/>
          <w:b/>
          <w:bCs/>
        </w:rPr>
        <w:t>«&gt;»</w:t>
      </w:r>
      <w:r w:rsidRPr="00BC5AF7">
        <w:rPr>
          <w:rFonts w:cs="Calibri"/>
        </w:rPr>
        <w:t xml:space="preserve"> - переход на следующую страницу.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BC5AF7">
        <w:rPr>
          <w:rFonts w:cs="Calibri"/>
          <w:b/>
          <w:bCs/>
        </w:rPr>
        <w:t>«&gt;&gt;»</w:t>
      </w:r>
      <w:r w:rsidRPr="00BC5AF7">
        <w:rPr>
          <w:rFonts w:cs="Calibri"/>
        </w:rPr>
        <w:t xml:space="preserve"> </w:t>
      </w:r>
      <w:r w:rsidRPr="007062F7">
        <w:rPr>
          <w:rFonts w:cs="Calibri"/>
          <w:color w:val="000000"/>
        </w:rPr>
        <w:t>- переход на последнюю страницу журнала.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C5AF7" w:rsidRPr="00BC5AF7" w:rsidTr="00BC5AF7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C5AF7" w:rsidRPr="00BC5AF7" w:rsidRDefault="00BC5AF7" w:rsidP="00BC5AF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BC5AF7">
              <w:rPr>
                <w:rFonts w:cs="Calibri"/>
                <w:b/>
                <w:bCs/>
                <w:iCs/>
                <w:color w:val="000000"/>
              </w:rPr>
              <w:t>РАЗДЕЛ «ИНФО О ПОТОКЕ»</w:t>
            </w:r>
          </w:p>
        </w:tc>
      </w:tr>
    </w:tbl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DCDCE1" wp14:editId="0C1271E4">
            <wp:extent cx="3821430" cy="3709670"/>
            <wp:effectExtent l="38100" t="38100" r="45720" b="43180"/>
            <wp:docPr id="2295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709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CH</w:t>
      </w:r>
      <w:r w:rsidRPr="007062F7">
        <w:rPr>
          <w:rFonts w:cs="Calibri"/>
          <w:color w:val="000000"/>
        </w:rPr>
        <w:t xml:space="preserve"> – номер канала.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Основной поток</w:t>
      </w:r>
      <w:r w:rsidRPr="007062F7">
        <w:rPr>
          <w:rFonts w:cs="Calibri"/>
          <w:color w:val="000000"/>
        </w:rPr>
        <w:t xml:space="preserve"> – отображения битрейт входящего основного видео потока.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Доп. Поток</w:t>
      </w:r>
      <w:r w:rsidRPr="007062F7">
        <w:rPr>
          <w:rFonts w:cs="Calibri"/>
          <w:color w:val="000000"/>
        </w:rPr>
        <w:t xml:space="preserve"> - отображения битрейт входящего дополнительного видео потока.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Основной поток</w:t>
      </w:r>
      <w:r w:rsidRPr="007062F7">
        <w:rPr>
          <w:rFonts w:cs="Calibri"/>
          <w:color w:val="000000"/>
        </w:rPr>
        <w:t xml:space="preserve"> – отображения битрейт исходящего основного видео потока.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Доп. Поток</w:t>
      </w:r>
      <w:r w:rsidRPr="007062F7">
        <w:rPr>
          <w:rFonts w:cs="Calibri"/>
          <w:color w:val="000000"/>
        </w:rPr>
        <w:t xml:space="preserve"> - отображения битрейт исходящего дополнительного видео потока.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Обновить</w:t>
      </w:r>
      <w:r w:rsidRPr="007062F7">
        <w:rPr>
          <w:rFonts w:cs="Calibri"/>
          <w:color w:val="000000"/>
        </w:rPr>
        <w:t xml:space="preserve"> – нажмите для обновления информации о битрейте потоков.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BC5AF7" w:rsidRP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BC5A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</w:t>
      </w:r>
      <w:r w:rsidRPr="00BC5AF7">
        <w:rPr>
          <w:rFonts w:cs="Calibri"/>
          <w:b/>
          <w:bCs/>
          <w:color w:val="000000"/>
        </w:rPr>
        <w:t>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BC5AF7" w:rsidRPr="00BC5AF7" w:rsidTr="00BC5AF7">
        <w:tc>
          <w:tcPr>
            <w:tcW w:w="7927" w:type="dxa"/>
            <w:shd w:val="clear" w:color="auto" w:fill="D9D9D9" w:themeFill="background1" w:themeFillShade="D9"/>
          </w:tcPr>
          <w:p w:rsidR="00BC5AF7" w:rsidRPr="00BC5AF7" w:rsidRDefault="00BC5AF7" w:rsidP="00BC5AF7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color w:val="000000"/>
              </w:rPr>
            </w:pPr>
            <w:r w:rsidRPr="00BC5AF7">
              <w:rPr>
                <w:rFonts w:cs="Calibri"/>
                <w:b/>
                <w:bCs/>
                <w:iCs/>
                <w:color w:val="000000"/>
              </w:rPr>
              <w:t>РАЗДЕЛ</w:t>
            </w:r>
            <w:r w:rsidRPr="00BC5AF7">
              <w:rPr>
                <w:rFonts w:cs="Calibri"/>
                <w:b/>
                <w:bCs/>
                <w:iCs/>
                <w:color w:val="000000"/>
                <w:lang w:val="en-US"/>
              </w:rPr>
              <w:t xml:space="preserve"> «HDD»</w:t>
            </w:r>
          </w:p>
        </w:tc>
      </w:tr>
    </w:tbl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305" w:lineRule="exact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данном разделе отображаетс</w:t>
      </w:r>
      <w:r>
        <w:rPr>
          <w:rFonts w:cs="Calibri"/>
          <w:color w:val="000000"/>
        </w:rPr>
        <w:t>я информация о подключенных жест</w:t>
      </w:r>
      <w:r w:rsidRPr="007062F7">
        <w:rPr>
          <w:rFonts w:cs="Calibri"/>
          <w:color w:val="000000"/>
        </w:rPr>
        <w:t>ких дисках.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A7FC9D" wp14:editId="5992E322">
            <wp:extent cx="4896485" cy="2643685"/>
            <wp:effectExtent l="38100" t="38100" r="37465" b="42545"/>
            <wp:docPr id="2296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643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HDD №</w:t>
      </w:r>
      <w:r w:rsidRPr="007062F7">
        <w:rPr>
          <w:rFonts w:cs="Calibri"/>
          <w:color w:val="000000"/>
        </w:rPr>
        <w:t xml:space="preserve"> - номер жесткого диска в системе.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Ёмкость</w:t>
      </w:r>
      <w:r w:rsidRPr="007062F7">
        <w:rPr>
          <w:rFonts w:cs="Calibri"/>
          <w:color w:val="000000"/>
        </w:rPr>
        <w:t xml:space="preserve"> – отображение 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мкости ж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сткого диска в мега байтах.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Свободно</w:t>
      </w:r>
      <w:r w:rsidRPr="007062F7">
        <w:rPr>
          <w:rFonts w:cs="Calibri"/>
          <w:color w:val="000000"/>
        </w:rPr>
        <w:t xml:space="preserve"> - отображение не занятого пространства на ж</w:t>
      </w:r>
      <w:r>
        <w:rPr>
          <w:rFonts w:cs="Calibri"/>
          <w:color w:val="000000"/>
        </w:rPr>
        <w:t>е</w:t>
      </w:r>
      <w:r w:rsidRPr="007062F7">
        <w:rPr>
          <w:rFonts w:cs="Calibri"/>
          <w:color w:val="000000"/>
        </w:rPr>
        <w:t>стком диске в мега байтах.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Статус</w:t>
      </w:r>
      <w:r w:rsidRPr="007062F7">
        <w:rPr>
          <w:rFonts w:cs="Calibri"/>
          <w:color w:val="000000"/>
        </w:rPr>
        <w:t xml:space="preserve"> – отображение состояния жесткого диска.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</w:t>
      </w:r>
      <w:r>
        <w:rPr>
          <w:rFonts w:cs="Calibri"/>
          <w:color w:val="000000"/>
        </w:rPr>
        <w:t xml:space="preserve"> – указывается тип же</w:t>
      </w:r>
      <w:r w:rsidRPr="007062F7">
        <w:rPr>
          <w:rFonts w:cs="Calibri"/>
          <w:color w:val="000000"/>
        </w:rPr>
        <w:t>сткого диска.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Формат</w:t>
      </w:r>
      <w:r w:rsidRPr="007062F7">
        <w:rPr>
          <w:rFonts w:cs="Calibri"/>
          <w:color w:val="000000"/>
        </w:rPr>
        <w:t xml:space="preserve"> – установите галочку в поле «</w:t>
      </w:r>
      <w:r w:rsidRPr="007062F7">
        <w:rPr>
          <w:rFonts w:cs="Calibri"/>
          <w:b/>
          <w:bCs/>
          <w:color w:val="000000"/>
        </w:rPr>
        <w:t>HDD №</w:t>
      </w:r>
      <w:r w:rsidRPr="007062F7">
        <w:rPr>
          <w:rFonts w:cs="Calibri"/>
          <w:color w:val="000000"/>
        </w:rPr>
        <w:t>» напротив жесткого диска, который необходимо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отформатировать и нажмите «</w:t>
      </w:r>
      <w:r w:rsidRPr="007062F7">
        <w:rPr>
          <w:rFonts w:cs="Calibri"/>
          <w:b/>
          <w:bCs/>
          <w:color w:val="000000"/>
        </w:rPr>
        <w:t>Формат</w:t>
      </w:r>
      <w:r w:rsidRPr="007062F7">
        <w:rPr>
          <w:rFonts w:cs="Calibri"/>
          <w:color w:val="000000"/>
        </w:rPr>
        <w:t>».</w:t>
      </w:r>
    </w:p>
    <w:p w:rsidR="00BC5AF7" w:rsidRPr="007062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C5AF7" w:rsidRDefault="00BC5AF7" w:rsidP="00BC5A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39033C" w:rsidRPr="0039033C" w:rsidTr="0039033C">
        <w:tc>
          <w:tcPr>
            <w:tcW w:w="7927" w:type="dxa"/>
            <w:shd w:val="clear" w:color="auto" w:fill="D9D9D9" w:themeFill="background1" w:themeFillShade="D9"/>
          </w:tcPr>
          <w:p w:rsidR="0039033C" w:rsidRPr="0039033C" w:rsidRDefault="0039033C" w:rsidP="003903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39033C">
              <w:rPr>
                <w:rFonts w:cs="Calibri"/>
                <w:b/>
                <w:bCs/>
                <w:iCs/>
                <w:color w:val="000000"/>
              </w:rPr>
              <w:t>РАЗДЕЛ «ОБНОВЛЕНИЕ»</w:t>
            </w:r>
          </w:p>
        </w:tc>
      </w:tr>
    </w:tbl>
    <w:p w:rsidR="0039033C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обновления микропрограммы устройства скопируйте файл прошивки на чистый USB носитель 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подключите его к регистратору. Ниже описаны параметры обновления прошивки устройства.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39033C" w:rsidRPr="0039033C" w:rsidTr="0039033C">
        <w:tc>
          <w:tcPr>
            <w:tcW w:w="5000" w:type="pct"/>
            <w:shd w:val="clear" w:color="auto" w:fill="FFC000"/>
            <w:vAlign w:val="center"/>
          </w:tcPr>
          <w:p w:rsidR="0039033C" w:rsidRPr="0039033C" w:rsidRDefault="0039033C" w:rsidP="0039033C">
            <w:pPr>
              <w:rPr>
                <w:rFonts w:ascii="Meiryo UI" w:eastAsia="Meiryo UI" w:hAnsi="Meiryo UI" w:cs="Meiryo UI"/>
                <w:b/>
                <w:sz w:val="20"/>
              </w:rPr>
            </w:pPr>
            <w:r w:rsidRPr="0039033C">
              <w:rPr>
                <w:rFonts w:ascii="Meiryo UI" w:eastAsia="Meiryo UI" w:hAnsi="Meiryo UI" w:cs="Meiryo UI"/>
                <w:b/>
                <w:sz w:val="20"/>
              </w:rPr>
              <w:t>ВНИМАНИЕ</w:t>
            </w:r>
            <w:r w:rsidR="00FA05B0">
              <w:rPr>
                <w:rFonts w:ascii="Meiryo UI" w:eastAsia="Meiryo UI" w:hAnsi="Meiryo UI" w:cs="Meiryo UI"/>
                <w:b/>
                <w:sz w:val="20"/>
              </w:rPr>
              <w:t>!</w:t>
            </w:r>
          </w:p>
          <w:p w:rsidR="0039033C" w:rsidRPr="0039033C" w:rsidRDefault="0039033C" w:rsidP="0039033C">
            <w:r>
              <w:t>Н</w:t>
            </w:r>
            <w:r w:rsidRPr="0039033C">
              <w:t>е извлекайте USB накопитель, не выключайте и не перезагружайте регистратор</w:t>
            </w:r>
          </w:p>
          <w:p w:rsidR="0039033C" w:rsidRPr="0039033C" w:rsidRDefault="0039033C" w:rsidP="0039033C">
            <w:r w:rsidRPr="0039033C">
              <w:t>до окончания прошивки, обеспечьте бесперебойное питание устройства на время прошивки!!!</w:t>
            </w:r>
          </w:p>
        </w:tc>
      </w:tr>
    </w:tbl>
    <w:p w:rsidR="00BC5AF7" w:rsidRDefault="00BC5AF7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39033C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206FDB" wp14:editId="3E7022F7">
            <wp:extent cx="4511675" cy="2907030"/>
            <wp:effectExtent l="38100" t="38100" r="41275" b="45720"/>
            <wp:docPr id="2297" name="Рисунок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907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9033C" w:rsidRPr="007062F7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Файл обновления</w:t>
      </w:r>
      <w:r w:rsidRPr="007062F7">
        <w:rPr>
          <w:rFonts w:cs="Calibri"/>
          <w:color w:val="000000"/>
        </w:rPr>
        <w:t xml:space="preserve"> – нажмите «</w:t>
      </w:r>
      <w:r w:rsidRPr="007062F7">
        <w:rPr>
          <w:rFonts w:cs="Calibri"/>
          <w:b/>
          <w:bCs/>
          <w:color w:val="000000"/>
        </w:rPr>
        <w:t>Обзор</w:t>
      </w:r>
      <w:r w:rsidRPr="007062F7">
        <w:rPr>
          <w:rFonts w:cs="Calibri"/>
          <w:color w:val="000000"/>
        </w:rPr>
        <w:t>» для выбора файла с прошивкой.</w:t>
      </w:r>
    </w:p>
    <w:p w:rsidR="0039033C" w:rsidRPr="007062F7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Обновление</w:t>
      </w:r>
      <w:r w:rsidRPr="007062F7">
        <w:rPr>
          <w:rFonts w:cs="Calibri"/>
          <w:color w:val="000000"/>
        </w:rPr>
        <w:t xml:space="preserve"> – нажмите для начала процесса обновления прошивки.</w:t>
      </w:r>
    </w:p>
    <w:p w:rsidR="0039033C" w:rsidRPr="007062F7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 xml:space="preserve"> – остановка процесса обновления.</w:t>
      </w:r>
    </w:p>
    <w:p w:rsidR="0039033C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39033C" w:rsidRDefault="0039033C" w:rsidP="00390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4198D" w:rsidRDefault="00B4198D">
      <w:pPr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4E1F23" w:rsidRPr="004E1F23" w:rsidTr="004E1F23">
        <w:tc>
          <w:tcPr>
            <w:tcW w:w="7927" w:type="dxa"/>
            <w:shd w:val="clear" w:color="auto" w:fill="D9D9D9" w:themeFill="background1" w:themeFillShade="D9"/>
          </w:tcPr>
          <w:p w:rsidR="004E1F23" w:rsidRPr="004E1F23" w:rsidRDefault="004E1F23" w:rsidP="004E1F23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color w:val="000000"/>
              </w:rPr>
            </w:pPr>
            <w:r w:rsidRPr="004E1F23">
              <w:rPr>
                <w:rFonts w:cs="Calibri"/>
                <w:b/>
                <w:bCs/>
                <w:iCs/>
                <w:color w:val="000000"/>
              </w:rPr>
              <w:t>РАЗДЕЛ «АВТОРЕСТАРТ»</w:t>
            </w:r>
          </w:p>
        </w:tc>
      </w:tr>
    </w:tbl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данном разделе производится настройка автоматической перезагрузки регистратора.</w:t>
      </w:r>
    </w:p>
    <w:p w:rsidR="0039033C" w:rsidRDefault="0039033C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39033C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FA21B0" wp14:editId="0CEB537A">
            <wp:extent cx="4701540" cy="2372360"/>
            <wp:effectExtent l="38100" t="38100" r="41910" b="46990"/>
            <wp:docPr id="2298" name="Рисунок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372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9033C" w:rsidRDefault="0039033C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Режим обслуживания</w:t>
      </w:r>
      <w:r w:rsidRPr="007062F7">
        <w:rPr>
          <w:rFonts w:cs="Calibri"/>
          <w:color w:val="000000"/>
        </w:rPr>
        <w:t xml:space="preserve"> – содержит следующие варианты выбора: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Выключен</w:t>
      </w:r>
      <w:r w:rsidRPr="007062F7">
        <w:rPr>
          <w:rFonts w:cs="Calibri"/>
          <w:color w:val="000000"/>
        </w:rPr>
        <w:t xml:space="preserve"> – автоматическая перезагрузка не производится.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Каждый день</w:t>
      </w:r>
      <w:r w:rsidRPr="007062F7">
        <w:rPr>
          <w:rFonts w:cs="Calibri"/>
          <w:color w:val="000000"/>
        </w:rPr>
        <w:t xml:space="preserve"> – ежедневное выполнение перезапуска.</w:t>
      </w:r>
    </w:p>
    <w:p w:rsidR="004E1F23" w:rsidRPr="004E1F23" w:rsidRDefault="004E1F23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1F23">
        <w:rPr>
          <w:rFonts w:cs="Calibri"/>
          <w:b/>
          <w:bCs/>
          <w:color w:val="000000"/>
        </w:rPr>
        <w:t>Время обслуживания</w:t>
      </w:r>
      <w:r w:rsidRPr="004E1F23">
        <w:rPr>
          <w:rFonts w:cs="Calibri"/>
          <w:color w:val="000000"/>
        </w:rPr>
        <w:t xml:space="preserve"> – выберите время перезапуска регистратора.</w:t>
      </w:r>
    </w:p>
    <w:p w:rsidR="004E1F23" w:rsidRPr="004E1F23" w:rsidRDefault="004E1F23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1F23">
        <w:rPr>
          <w:rFonts w:cs="Calibri"/>
          <w:b/>
          <w:bCs/>
          <w:color w:val="000000"/>
        </w:rPr>
        <w:t>Следующее обслуживание</w:t>
      </w:r>
      <w:r w:rsidRPr="004E1F23">
        <w:rPr>
          <w:rFonts w:cs="Calibri"/>
          <w:color w:val="000000"/>
        </w:rPr>
        <w:t xml:space="preserve"> – в этом поле отображается дата и время следующего перезапуска системы.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Еженедельно</w:t>
      </w:r>
      <w:r w:rsidRPr="007062F7">
        <w:rPr>
          <w:rFonts w:cs="Calibri"/>
          <w:color w:val="000000"/>
        </w:rPr>
        <w:t xml:space="preserve"> – настройка расписания перезагрузки регистратора в течение недели.</w:t>
      </w:r>
    </w:p>
    <w:p w:rsidR="004E1F23" w:rsidRPr="004E1F23" w:rsidRDefault="004E1F23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1F23">
        <w:rPr>
          <w:rFonts w:cs="Calibri"/>
          <w:b/>
          <w:bCs/>
          <w:color w:val="000000"/>
        </w:rPr>
        <w:t>Недельный график</w:t>
      </w:r>
      <w:r w:rsidRPr="004E1F23">
        <w:rPr>
          <w:rFonts w:cs="Calibri"/>
          <w:color w:val="000000"/>
        </w:rPr>
        <w:t xml:space="preserve"> – установите галочки на днях недели, в которые будет выполнятся перезапуск.</w:t>
      </w:r>
    </w:p>
    <w:p w:rsidR="004E1F23" w:rsidRPr="004E1F23" w:rsidRDefault="004E1F23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1F23">
        <w:rPr>
          <w:rFonts w:cs="Calibri"/>
          <w:b/>
          <w:bCs/>
          <w:color w:val="000000"/>
        </w:rPr>
        <w:t>Время обслуживания</w:t>
      </w:r>
      <w:r w:rsidRPr="004E1F23">
        <w:rPr>
          <w:rFonts w:cs="Calibri"/>
          <w:color w:val="000000"/>
        </w:rPr>
        <w:t xml:space="preserve"> – выберите время перезапуска регистратора.</w:t>
      </w:r>
    </w:p>
    <w:p w:rsidR="004E1F23" w:rsidRPr="004E1F23" w:rsidRDefault="004E1F23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1F23">
        <w:rPr>
          <w:rFonts w:cs="Calibri"/>
          <w:b/>
          <w:bCs/>
          <w:color w:val="000000"/>
        </w:rPr>
        <w:t>Следующее обслуживание</w:t>
      </w:r>
      <w:r w:rsidRPr="004E1F23">
        <w:rPr>
          <w:rFonts w:cs="Calibri"/>
          <w:color w:val="000000"/>
        </w:rPr>
        <w:t xml:space="preserve"> – в этом поле отображается дата и время следующего перезапуска системы.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Один раз</w:t>
      </w:r>
      <w:r w:rsidRPr="007062F7">
        <w:rPr>
          <w:rFonts w:cs="Calibri"/>
          <w:color w:val="000000"/>
        </w:rPr>
        <w:t xml:space="preserve"> – выполнение однократной перезагрузки.</w:t>
      </w:r>
    </w:p>
    <w:p w:rsidR="004E1F23" w:rsidRPr="004E1F23" w:rsidRDefault="004E1F23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4E1F23">
        <w:rPr>
          <w:rFonts w:cs="Calibri"/>
          <w:b/>
          <w:bCs/>
          <w:color w:val="000000"/>
        </w:rPr>
        <w:t>Время обслуживания</w:t>
      </w:r>
      <w:r w:rsidRPr="004E1F23">
        <w:rPr>
          <w:rFonts w:cs="Calibri"/>
          <w:color w:val="000000"/>
        </w:rPr>
        <w:t xml:space="preserve"> – выберите время и дату перезапуска регистратора.</w:t>
      </w:r>
    </w:p>
    <w:p w:rsidR="004E1F23" w:rsidRDefault="004E1F23" w:rsidP="004E1F2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4198D" w:rsidRDefault="00B4198D">
      <w:pPr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4E1F23" w:rsidRPr="004E1F23" w:rsidTr="004E1F23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E1F23" w:rsidRPr="004E1F23" w:rsidRDefault="004E1F23" w:rsidP="004E1F23">
            <w:pPr>
              <w:widowControl w:val="0"/>
              <w:autoSpaceDE w:val="0"/>
              <w:autoSpaceDN w:val="0"/>
              <w:adjustRightInd w:val="0"/>
              <w:spacing w:line="286" w:lineRule="exact"/>
              <w:rPr>
                <w:rFonts w:cs="Calibri"/>
                <w:bCs/>
                <w:color w:val="000000"/>
              </w:rPr>
            </w:pPr>
            <w:r w:rsidRPr="004E1F23">
              <w:rPr>
                <w:rFonts w:cs="Calibri"/>
                <w:b/>
                <w:bCs/>
                <w:iCs/>
                <w:color w:val="000000"/>
              </w:rPr>
              <w:t>РАЗДЕЛ «ВОССТАНОВЛЕНИЕ»</w:t>
            </w:r>
          </w:p>
        </w:tc>
      </w:tr>
    </w:tbl>
    <w:p w:rsidR="0039033C" w:rsidRDefault="0039033C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EE3095" wp14:editId="5ECAA5FC">
            <wp:extent cx="4434205" cy="2449830"/>
            <wp:effectExtent l="38100" t="38100" r="42545" b="45720"/>
            <wp:docPr id="2299" name="Рисунок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2449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Экспорт конфигурации</w:t>
      </w:r>
      <w:r w:rsidRPr="007062F7">
        <w:rPr>
          <w:rFonts w:cs="Calibri"/>
          <w:color w:val="000000"/>
        </w:rPr>
        <w:t xml:space="preserve"> – нажмите для сохранения настроек регистратора на USB носитель.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Импорт конфигурации</w:t>
      </w:r>
      <w:r w:rsidRPr="007062F7">
        <w:rPr>
          <w:rFonts w:cs="Calibri"/>
          <w:color w:val="000000"/>
        </w:rPr>
        <w:t xml:space="preserve"> - нажмите для загрузки настроек из файла с USB носителя.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 умолчанию</w:t>
      </w:r>
      <w:r w:rsidRPr="007062F7">
        <w:rPr>
          <w:rFonts w:cs="Calibri"/>
          <w:color w:val="000000"/>
        </w:rPr>
        <w:t xml:space="preserve"> – нажмите для сброса параметров регистратора к заводским установкам.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 w:rsidRPr="007062F7">
        <w:rPr>
          <w:rFonts w:cs="Calibri"/>
          <w:color w:val="000000"/>
        </w:rPr>
        <w:t>Для выхода из настроек с сохранением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сохранения изменений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», для сохранения сделанных изменений нажмите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Применить».</w:t>
      </w:r>
    </w:p>
    <w:p w:rsidR="00B4198D" w:rsidRDefault="00B4198D">
      <w:pPr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4E1F23" w:rsidRPr="004E1F23" w:rsidTr="004E1F23">
        <w:tc>
          <w:tcPr>
            <w:tcW w:w="7927" w:type="dxa"/>
            <w:shd w:val="clear" w:color="auto" w:fill="FFC000"/>
          </w:tcPr>
          <w:p w:rsidR="004E1F23" w:rsidRPr="004E1F23" w:rsidRDefault="004E1F23" w:rsidP="004E1F2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4E1F23" w:rsidRPr="004E1F23" w:rsidTr="004E1F23">
        <w:tc>
          <w:tcPr>
            <w:tcW w:w="7927" w:type="dxa"/>
            <w:shd w:val="clear" w:color="auto" w:fill="D9D9D9" w:themeFill="background1" w:themeFillShade="D9"/>
          </w:tcPr>
          <w:p w:rsidR="004E1F23" w:rsidRPr="004E1F23" w:rsidRDefault="004E1F23" w:rsidP="004E1F23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rFonts w:ascii="Meiryo UI" w:eastAsia="Meiryo UI" w:hAnsi="Meiryo UI" w:cs="Meiryo UI"/>
                <w:bCs/>
                <w:color w:val="000000"/>
                <w:sz w:val="20"/>
              </w:rPr>
            </w:pPr>
            <w:r w:rsidRPr="004E1F23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5.4.8 ЗАПИСЬ</w:t>
            </w:r>
          </w:p>
        </w:tc>
      </w:tr>
    </w:tbl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выбора режима записи видео с камер выберите пункт «</w:t>
      </w:r>
      <w:r w:rsidRPr="007062F7">
        <w:rPr>
          <w:rFonts w:cs="Calibri"/>
          <w:b/>
          <w:bCs/>
          <w:color w:val="000000"/>
        </w:rPr>
        <w:t>Запись</w:t>
      </w:r>
      <w:r w:rsidRPr="007062F7">
        <w:rPr>
          <w:rFonts w:cs="Calibri"/>
          <w:color w:val="000000"/>
        </w:rPr>
        <w:t>» в «</w:t>
      </w:r>
      <w:r w:rsidRPr="007062F7">
        <w:rPr>
          <w:rFonts w:cs="Calibri"/>
          <w:b/>
          <w:bCs/>
          <w:color w:val="000000"/>
        </w:rPr>
        <w:t>Основном меню</w:t>
      </w:r>
      <w:r w:rsidRPr="007062F7">
        <w:rPr>
          <w:rFonts w:cs="Calibri"/>
          <w:color w:val="000000"/>
        </w:rPr>
        <w:t>». Ниже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описаны параметры настройки режима записи.</w:t>
      </w: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4E96EE" wp14:editId="2500EEE5">
            <wp:extent cx="4537710" cy="2182495"/>
            <wp:effectExtent l="38100" t="38100" r="34290" b="46355"/>
            <wp:docPr id="2300" name="Рисунок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182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Закрыть</w:t>
      </w:r>
      <w:r w:rsidRPr="007062F7">
        <w:rPr>
          <w:rFonts w:cs="Calibri"/>
          <w:color w:val="000000"/>
        </w:rPr>
        <w:t xml:space="preserve"> – отключить запись по выбранным каналам.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Вручную</w:t>
      </w:r>
      <w:r w:rsidRPr="007062F7">
        <w:rPr>
          <w:rFonts w:cs="Calibri"/>
          <w:color w:val="000000"/>
        </w:rPr>
        <w:t xml:space="preserve"> – запуск принудительной записи по выбранным каналам.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Запись по расп</w:t>
      </w:r>
      <w:r w:rsidRPr="007062F7">
        <w:rPr>
          <w:rFonts w:cs="Calibri"/>
          <w:color w:val="000000"/>
        </w:rPr>
        <w:t>. – включения записи согласно настройкам расписания по выбранным каналам.</w:t>
      </w:r>
    </w:p>
    <w:p w:rsidR="004E1F23" w:rsidRPr="007062F7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Сохранения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 сохранения изменений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нажмите «</w:t>
      </w:r>
      <w:r w:rsidRPr="007062F7">
        <w:rPr>
          <w:rFonts w:cs="Calibri"/>
          <w:b/>
          <w:bCs/>
          <w:color w:val="000000"/>
        </w:rPr>
        <w:t>Выход</w:t>
      </w:r>
      <w:r w:rsidRPr="007062F7">
        <w:rPr>
          <w:rFonts w:cs="Calibri"/>
          <w:color w:val="000000"/>
        </w:rPr>
        <w:t>».</w:t>
      </w:r>
    </w:p>
    <w:p w:rsidR="00B4198D" w:rsidRDefault="00B4198D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4E1F23" w:rsidRPr="004E1F23" w:rsidTr="004E1F23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4E1F23" w:rsidRPr="004E1F23" w:rsidRDefault="004E1F23" w:rsidP="004E1F2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4E1F23" w:rsidRPr="004E1F23" w:rsidTr="004E1F23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E1F23" w:rsidRPr="004E1F23" w:rsidRDefault="004E1F23" w:rsidP="004E1F23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rFonts w:ascii="Meiryo UI" w:eastAsia="Meiryo UI" w:hAnsi="Meiryo UI" w:cs="Meiryo UI"/>
                <w:bCs/>
                <w:color w:val="000000"/>
                <w:sz w:val="20"/>
              </w:rPr>
            </w:pPr>
            <w:r w:rsidRPr="004E1F23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5.4.9 ДИСПЛЕЙ</w:t>
            </w:r>
          </w:p>
        </w:tc>
      </w:tr>
    </w:tbl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Для изменения настроек отображения информации на мониторе выберите пункт «</w:t>
      </w:r>
      <w:r w:rsidRPr="007062F7">
        <w:rPr>
          <w:rFonts w:cs="Calibri"/>
          <w:b/>
          <w:bCs/>
          <w:color w:val="000000"/>
        </w:rPr>
        <w:t>Дисплей</w:t>
      </w:r>
      <w:r w:rsidRPr="007062F7">
        <w:rPr>
          <w:rFonts w:cs="Calibri"/>
          <w:color w:val="000000"/>
        </w:rPr>
        <w:t>» 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Основном меню</w:t>
      </w:r>
      <w:r w:rsidRPr="007062F7">
        <w:rPr>
          <w:rFonts w:cs="Calibri"/>
          <w:color w:val="000000"/>
        </w:rPr>
        <w:t>». Параметры настроек дисплея описаны ниже.</w:t>
      </w:r>
    </w:p>
    <w:p w:rsidR="004E1F23" w:rsidRDefault="004E1F23" w:rsidP="004E1F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D99724" wp14:editId="498812A6">
            <wp:extent cx="3493770" cy="2665730"/>
            <wp:effectExtent l="38100" t="38100" r="30480" b="39370"/>
            <wp:docPr id="2301" name="Рисунок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65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Разрешение</w:t>
      </w:r>
      <w:r w:rsidRPr="007062F7">
        <w:rPr>
          <w:rFonts w:cs="Calibri"/>
          <w:color w:val="000000"/>
        </w:rPr>
        <w:t xml:space="preserve"> – выбор разрешения экрана.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Дисплей</w:t>
      </w:r>
      <w:r w:rsidRPr="007062F7">
        <w:rPr>
          <w:rFonts w:cs="Calibri"/>
          <w:color w:val="000000"/>
        </w:rPr>
        <w:t xml:space="preserve"> – нажмите для настройки яркости, контрастности, насыщенности и оттенка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изображения на дисплее.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Язык</w:t>
      </w:r>
      <w:r w:rsidRPr="007062F7">
        <w:rPr>
          <w:rFonts w:cs="Calibri"/>
          <w:color w:val="000000"/>
        </w:rPr>
        <w:t xml:space="preserve"> – выбор языка меню.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Шаблон</w:t>
      </w:r>
      <w:r w:rsidRPr="007062F7">
        <w:rPr>
          <w:rFonts w:cs="Calibri"/>
          <w:color w:val="000000"/>
        </w:rPr>
        <w:t xml:space="preserve"> – выбор шаблона меню (временно не используется).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Отображение</w:t>
      </w:r>
      <w:r w:rsidRPr="007062F7">
        <w:rPr>
          <w:rFonts w:cs="Calibri"/>
          <w:color w:val="000000"/>
        </w:rPr>
        <w:t xml:space="preserve"> – выбор количества одновременно отображаемых каналов при включении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регистратора.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Автовыход</w:t>
      </w:r>
      <w:r w:rsidRPr="007062F7">
        <w:rPr>
          <w:rFonts w:cs="Calibri"/>
          <w:color w:val="000000"/>
        </w:rPr>
        <w:t xml:space="preserve"> – настройка времени в минутах, через которое текущий пользователь при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бездействии будет отключен и для управления регистратором потребуется авторизация.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Интервал переключения</w:t>
      </w:r>
      <w:r w:rsidRPr="007062F7">
        <w:rPr>
          <w:rFonts w:cs="Calibri"/>
          <w:color w:val="000000"/>
        </w:rPr>
        <w:t xml:space="preserve"> – настройка времени в секундах, через которое будет происходить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смена каналов на экране.</w:t>
      </w: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Активировать SEQ</w:t>
      </w:r>
      <w:r w:rsidRPr="007062F7">
        <w:rPr>
          <w:rFonts w:cs="Calibri"/>
          <w:color w:val="000000"/>
        </w:rPr>
        <w:t xml:space="preserve"> – установите галочку для включения режима последовательной смены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каналов на экране в полноэкранном режиме.</w:t>
      </w:r>
    </w:p>
    <w:p w:rsidR="00D5565F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сохранения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без сохранения изменений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D5565F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D5565F" w:rsidRPr="00D5565F" w:rsidTr="00D5565F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D5565F" w:rsidRPr="00D5565F" w:rsidRDefault="00D5565F" w:rsidP="00D5565F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6"/>
              </w:rPr>
            </w:pPr>
          </w:p>
        </w:tc>
      </w:tr>
      <w:tr w:rsidR="00D5565F" w:rsidRPr="00D5565F" w:rsidTr="00D5565F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5565F" w:rsidRPr="00D5565F" w:rsidRDefault="00D5565F" w:rsidP="00D556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eiryo UI" w:eastAsia="Meiryo UI" w:hAnsi="Meiryo UI" w:cs="Meiryo UI"/>
                <w:sz w:val="20"/>
              </w:rPr>
            </w:pPr>
            <w:r w:rsidRPr="00D5565F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5.4.10 НАСТРОЙКИ КАРТИНКИ</w:t>
            </w:r>
          </w:p>
        </w:tc>
      </w:tr>
    </w:tbl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яркости, контрастности, насыщенности и оттенка изображения на выбранном канале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выберите в «Основном меню» пункт «</w:t>
      </w:r>
      <w:r w:rsidRPr="007062F7">
        <w:rPr>
          <w:rFonts w:cs="Calibri"/>
          <w:b/>
          <w:bCs/>
          <w:color w:val="000000"/>
        </w:rPr>
        <w:t>Настройки картинки</w:t>
      </w:r>
      <w:r w:rsidRPr="007062F7">
        <w:rPr>
          <w:rFonts w:cs="Calibri"/>
          <w:color w:val="000000"/>
        </w:rPr>
        <w:t>».</w:t>
      </w:r>
    </w:p>
    <w:p w:rsidR="004E1F23" w:rsidRPr="00B815C7" w:rsidRDefault="004E1F23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  <w:sz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D5565F" w:rsidRPr="00D5565F" w:rsidTr="00D5565F">
        <w:tc>
          <w:tcPr>
            <w:tcW w:w="7927" w:type="dxa"/>
            <w:shd w:val="clear" w:color="auto" w:fill="FFC000"/>
          </w:tcPr>
          <w:p w:rsidR="00D5565F" w:rsidRPr="00D5565F" w:rsidRDefault="00D5565F" w:rsidP="00D5565F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D5565F" w:rsidRPr="00D5565F" w:rsidTr="00D5565F">
        <w:tc>
          <w:tcPr>
            <w:tcW w:w="7927" w:type="dxa"/>
            <w:shd w:val="clear" w:color="auto" w:fill="D9D9D9" w:themeFill="background1" w:themeFillShade="D9"/>
          </w:tcPr>
          <w:p w:rsidR="00D5565F" w:rsidRPr="00D5565F" w:rsidRDefault="00D5565F" w:rsidP="00D556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eiryo UI" w:eastAsia="Meiryo UI" w:hAnsi="Meiryo UI" w:cs="Meiryo UI"/>
                <w:bCs/>
                <w:color w:val="000000"/>
                <w:sz w:val="20"/>
              </w:rPr>
            </w:pPr>
            <w:r w:rsidRPr="00D5565F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5.4.11 УСТАНОВКА IP КАНАЛА</w:t>
            </w:r>
          </w:p>
        </w:tc>
      </w:tr>
    </w:tbl>
    <w:p w:rsidR="00D5565F" w:rsidRPr="007062F7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настройки подключения IP камер к регистратору в «</w:t>
      </w:r>
      <w:r w:rsidRPr="007062F7">
        <w:rPr>
          <w:rFonts w:cs="Calibri"/>
          <w:b/>
          <w:bCs/>
          <w:color w:val="000000"/>
        </w:rPr>
        <w:t>Основном меню</w:t>
      </w:r>
      <w:r w:rsidRPr="007062F7">
        <w:rPr>
          <w:rFonts w:cs="Calibri"/>
          <w:color w:val="000000"/>
        </w:rPr>
        <w:t>» выберите пункт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«</w:t>
      </w:r>
      <w:r w:rsidRPr="007062F7">
        <w:rPr>
          <w:rFonts w:cs="Calibri"/>
          <w:b/>
          <w:bCs/>
          <w:color w:val="000000"/>
        </w:rPr>
        <w:t>Установка IP канала</w:t>
      </w:r>
      <w:r w:rsidRPr="007062F7">
        <w:rPr>
          <w:rFonts w:cs="Calibri"/>
          <w:color w:val="000000"/>
        </w:rPr>
        <w:t>». Доступны автоматическая и ручная настройка IP каналов, синхронизация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времени, а так же функция перераспределения каналов. Ниже описаны разделы пункта.</w:t>
      </w:r>
    </w:p>
    <w:p w:rsidR="004E1F23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404A97" wp14:editId="317A45FE">
            <wp:extent cx="3277870" cy="1397635"/>
            <wp:effectExtent l="38100" t="38100" r="36830" b="31115"/>
            <wp:docPr id="2302" name="Рисунок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397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5565F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D5565F" w:rsidTr="00D5565F">
        <w:tc>
          <w:tcPr>
            <w:tcW w:w="7927" w:type="dxa"/>
            <w:shd w:val="clear" w:color="auto" w:fill="D9D9D9" w:themeFill="background1" w:themeFillShade="D9"/>
          </w:tcPr>
          <w:p w:rsidR="00D5565F" w:rsidRDefault="00D5565F" w:rsidP="00D5565F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a) РАЗДЕЛ НАСТРОЙКИ IP КАМЕР «ВРУЧНУЮ»</w:t>
            </w:r>
          </w:p>
        </w:tc>
      </w:tr>
    </w:tbl>
    <w:p w:rsidR="00D5565F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D5565F" w:rsidRDefault="00D5565F" w:rsidP="00D556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DBF186" wp14:editId="22CD69C3">
            <wp:extent cx="4896485" cy="4091709"/>
            <wp:effectExtent l="0" t="0" r="0" b="4445"/>
            <wp:docPr id="2303" name="Рисунок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0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– поле, в котором отображаются подключенные IP камеры: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CH</w:t>
      </w:r>
      <w:r w:rsidRPr="00D5565F">
        <w:rPr>
          <w:rFonts w:cs="Calibri"/>
          <w:color w:val="000000"/>
        </w:rPr>
        <w:t xml:space="preserve"> – номер канала.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IP</w:t>
      </w:r>
      <w:r w:rsidRPr="00D5565F">
        <w:rPr>
          <w:rFonts w:cs="Calibri"/>
          <w:color w:val="000000"/>
        </w:rPr>
        <w:t xml:space="preserve"> – IP адрес камеры.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Удалить</w:t>
      </w:r>
      <w:r w:rsidRPr="00D5565F">
        <w:rPr>
          <w:rFonts w:cs="Calibri"/>
          <w:color w:val="000000"/>
        </w:rPr>
        <w:t xml:space="preserve"> – удаление выбранных камер.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2</w:t>
      </w:r>
      <w:r w:rsidRPr="007062F7">
        <w:rPr>
          <w:rFonts w:cs="Calibri"/>
          <w:color w:val="000000"/>
        </w:rPr>
        <w:t xml:space="preserve"> – поле поиска доступных IP камер: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Поиск</w:t>
      </w:r>
      <w:r w:rsidRPr="00D5565F">
        <w:rPr>
          <w:rFonts w:cs="Calibri"/>
          <w:color w:val="000000"/>
        </w:rPr>
        <w:t xml:space="preserve"> – нажмите для выполнения поиска доступных IP камер, результаты поиска отображаются в таблице.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Все</w:t>
      </w:r>
      <w:r w:rsidRPr="00D5565F">
        <w:rPr>
          <w:rFonts w:cs="Calibri"/>
          <w:color w:val="000000"/>
        </w:rPr>
        <w:t xml:space="preserve"> – выделить все доступные камеры в табличной части поиска.</w:t>
      </w:r>
    </w:p>
    <w:p w:rsidR="00246494" w:rsidRPr="00246494" w:rsidRDefault="00D5565F" w:rsidP="00246494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246494">
        <w:rPr>
          <w:rFonts w:cs="Calibri"/>
          <w:b/>
          <w:bCs/>
          <w:color w:val="000000"/>
        </w:rPr>
        <w:t>IP</w:t>
      </w:r>
      <w:r w:rsidRPr="00246494">
        <w:rPr>
          <w:rFonts w:cs="Calibri"/>
          <w:color w:val="000000"/>
        </w:rPr>
        <w:t xml:space="preserve"> – IP адрес камеры.</w:t>
      </w:r>
      <w:r w:rsidR="00246494" w:rsidRPr="00246494">
        <w:rPr>
          <w:rFonts w:cs="Calibri"/>
          <w:color w:val="000000"/>
        </w:rPr>
        <w:t xml:space="preserve"> Подсеть </w:t>
      </w:r>
      <w:r w:rsidR="00246494" w:rsidRPr="00246494">
        <w:rPr>
          <w:rFonts w:cs="Calibri"/>
          <w:color w:val="000000"/>
          <w:lang w:val="en-US"/>
        </w:rPr>
        <w:t>IP</w:t>
      </w:r>
      <w:r w:rsidR="00246494" w:rsidRPr="00246494">
        <w:rPr>
          <w:rFonts w:cs="Calibri"/>
          <w:color w:val="000000"/>
        </w:rPr>
        <w:t xml:space="preserve"> камеры должна совпадать с подсетью сетевого регистратора. (см. меню Сеть)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Протокол</w:t>
      </w:r>
      <w:r w:rsidRPr="00D5565F">
        <w:rPr>
          <w:rFonts w:cs="Calibri"/>
          <w:color w:val="000000"/>
        </w:rPr>
        <w:t xml:space="preserve"> – протокол передачи данных, по которому камера была найдена.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D5565F">
        <w:rPr>
          <w:rFonts w:cs="Calibri"/>
          <w:b/>
          <w:bCs/>
          <w:color w:val="000000"/>
        </w:rPr>
        <w:t>Порт</w:t>
      </w:r>
      <w:r w:rsidRPr="00D5565F">
        <w:rPr>
          <w:rFonts w:cs="Calibri"/>
          <w:color w:val="000000"/>
        </w:rPr>
        <w:t xml:space="preserve"> – номер порта используемого протоколом передачи данных.</w:t>
      </w:r>
    </w:p>
    <w:p w:rsidR="00D5565F" w:rsidRPr="00D5565F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</w:rPr>
      </w:pPr>
      <w:r w:rsidRPr="00D5565F">
        <w:rPr>
          <w:rFonts w:cs="Calibri"/>
          <w:b/>
          <w:bCs/>
          <w:color w:val="000000"/>
        </w:rPr>
        <w:t>Имя устройства</w:t>
      </w:r>
      <w:r w:rsidRPr="00D5565F">
        <w:rPr>
          <w:rFonts w:cs="Calibri"/>
          <w:color w:val="000000"/>
        </w:rPr>
        <w:t xml:space="preserve"> – название камеры.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3</w:t>
      </w:r>
      <w:r w:rsidRPr="007062F7">
        <w:rPr>
          <w:rFonts w:cs="Calibri"/>
          <w:color w:val="000000"/>
        </w:rPr>
        <w:t xml:space="preserve"> – поле настройки сетевых параметров камеры, для редактирования настроек необходимо</w:t>
      </w:r>
      <w:r w:rsidR="00191FAC">
        <w:rPr>
          <w:rFonts w:cs="Calibri"/>
          <w:color w:val="000000"/>
        </w:rPr>
        <w:t xml:space="preserve"> вы</w:t>
      </w:r>
      <w:r w:rsidRPr="007062F7">
        <w:rPr>
          <w:rFonts w:cs="Calibri"/>
          <w:color w:val="000000"/>
        </w:rPr>
        <w:t>делить интересующую камеру двойным кликом левой кнопки мыши.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IP</w:t>
      </w:r>
      <w:r w:rsidRPr="00191FAC">
        <w:rPr>
          <w:rFonts w:cs="Calibri"/>
          <w:color w:val="000000"/>
        </w:rPr>
        <w:t xml:space="preserve"> – поле, в котором можно изменить IP адрес камеры.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Маска подсети</w:t>
      </w:r>
      <w:r w:rsidRPr="00191FAC">
        <w:rPr>
          <w:rFonts w:cs="Calibri"/>
          <w:color w:val="000000"/>
        </w:rPr>
        <w:t xml:space="preserve"> - поле, в котором можно изменить маску подсети.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Основной шлюз</w:t>
      </w:r>
      <w:r w:rsidRPr="00191FAC">
        <w:rPr>
          <w:rFonts w:cs="Calibri"/>
          <w:color w:val="000000"/>
        </w:rPr>
        <w:t xml:space="preserve"> - поле, в котором можно изменить IP адрес шлюза.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DNS1</w:t>
      </w:r>
      <w:r w:rsidRPr="00191FAC">
        <w:rPr>
          <w:rFonts w:cs="Calibri"/>
          <w:color w:val="000000"/>
        </w:rPr>
        <w:t xml:space="preserve"> - поле в котором можно изменить IP адрес первичного DNS сервера.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DNS2</w:t>
      </w:r>
      <w:r w:rsidRPr="00191FAC">
        <w:rPr>
          <w:rFonts w:cs="Calibri"/>
          <w:color w:val="000000"/>
        </w:rPr>
        <w:t xml:space="preserve"> - поле в котором можно изменить IP адрес вторичного DNS сервера.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Изменить</w:t>
      </w:r>
      <w:r w:rsidRPr="00191FAC">
        <w:rPr>
          <w:rFonts w:cs="Calibri"/>
          <w:color w:val="000000"/>
        </w:rPr>
        <w:t xml:space="preserve"> – нажмите для применения изменений в сетевых настройках камеры.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Канал</w:t>
      </w:r>
      <w:r w:rsidRPr="007062F7">
        <w:rPr>
          <w:rFonts w:cs="Calibri"/>
          <w:color w:val="000000"/>
        </w:rPr>
        <w:t xml:space="preserve"> – выбор номера канала, на котором будет отображаться видео с камеры.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</w:t>
      </w:r>
      <w:r w:rsidRPr="007062F7">
        <w:rPr>
          <w:rFonts w:cs="Calibri"/>
          <w:color w:val="000000"/>
        </w:rPr>
        <w:t xml:space="preserve"> – установите галочку для включения канала.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Протокол</w:t>
      </w:r>
      <w:r w:rsidRPr="007062F7">
        <w:rPr>
          <w:rFonts w:cs="Calibri"/>
          <w:color w:val="000000"/>
        </w:rPr>
        <w:t xml:space="preserve"> – выбор протокола обмена данными с камерой:</w:t>
      </w:r>
    </w:p>
    <w:p w:rsidR="00D5565F" w:rsidRPr="00191FAC" w:rsidRDefault="00D5565F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191FAC">
        <w:rPr>
          <w:rFonts w:cs="Calibri"/>
          <w:b/>
          <w:bCs/>
          <w:color w:val="000000"/>
        </w:rPr>
        <w:t>ONVIF</w:t>
      </w:r>
      <w:r w:rsidRPr="00191FAC">
        <w:rPr>
          <w:rFonts w:cs="Calibri"/>
          <w:color w:val="000000"/>
        </w:rPr>
        <w:t xml:space="preserve"> – протокол обмена данными работающий с большинством камер.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191FAC" w:rsidTr="00B4198D">
        <w:tc>
          <w:tcPr>
            <w:tcW w:w="5000" w:type="pct"/>
            <w:shd w:val="clear" w:color="auto" w:fill="FFC000"/>
            <w:vAlign w:val="center"/>
          </w:tcPr>
          <w:p w:rsidR="00191FAC" w:rsidRDefault="00191FAC" w:rsidP="00191FA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ВАЖНО:</w:t>
            </w:r>
          </w:p>
          <w:p w:rsidR="00191FAC" w:rsidRDefault="00191FAC" w:rsidP="00191FA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</w:rPr>
            </w:pPr>
            <w:r w:rsidRPr="00191FAC">
              <w:rPr>
                <w:rFonts w:cs="Calibri"/>
                <w:b/>
                <w:bCs/>
                <w:iCs/>
              </w:rPr>
              <w:t>при выборе этого протокола запись по детекции движения не вед</w:t>
            </w:r>
            <w:r>
              <w:rPr>
                <w:rFonts w:cs="Calibri"/>
                <w:b/>
                <w:bCs/>
                <w:iCs/>
              </w:rPr>
              <w:t>е</w:t>
            </w:r>
            <w:r w:rsidRPr="00191FAC">
              <w:rPr>
                <w:rFonts w:cs="Calibri"/>
                <w:b/>
                <w:bCs/>
                <w:iCs/>
              </w:rPr>
              <w:t>тся.</w:t>
            </w:r>
          </w:p>
        </w:tc>
      </w:tr>
    </w:tbl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I8</w:t>
      </w:r>
      <w:r w:rsidRPr="007062F7">
        <w:rPr>
          <w:rFonts w:cs="Calibri"/>
          <w:color w:val="000000"/>
        </w:rPr>
        <w:t xml:space="preserve"> – зарезервировано (временно не используется).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I9</w:t>
      </w:r>
      <w:r w:rsidRPr="007062F7">
        <w:rPr>
          <w:rFonts w:cs="Calibri"/>
          <w:color w:val="000000"/>
        </w:rPr>
        <w:t xml:space="preserve"> – внутренний протокол передачи данных</w:t>
      </w:r>
    </w:p>
    <w:p w:rsidR="00D5565F" w:rsidRPr="007062F7" w:rsidRDefault="00D5565F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RTSP</w:t>
      </w:r>
      <w:r w:rsidRPr="007062F7">
        <w:rPr>
          <w:rFonts w:cs="Calibri"/>
          <w:color w:val="000000"/>
        </w:rPr>
        <w:t xml:space="preserve"> – потоковый протокол реального времени. Для работы по данному протоколу</w:t>
      </w:r>
      <w:r w:rsidR="00191FAC">
        <w:rPr>
          <w:rFonts w:cs="Calibri"/>
          <w:color w:val="000000"/>
        </w:rPr>
        <w:t xml:space="preserve"> не</w:t>
      </w:r>
      <w:r w:rsidRPr="007062F7">
        <w:rPr>
          <w:rFonts w:cs="Calibri"/>
          <w:color w:val="000000"/>
        </w:rPr>
        <w:t>обходимо знать параметры строки подключения (уточняются у производителя IP</w:t>
      </w:r>
      <w:r w:rsidR="00191FAC">
        <w:rPr>
          <w:rFonts w:cs="Calibri"/>
          <w:color w:val="000000"/>
        </w:rPr>
        <w:t xml:space="preserve"> к</w:t>
      </w:r>
      <w:r w:rsidRPr="007062F7">
        <w:rPr>
          <w:rFonts w:cs="Calibri"/>
          <w:color w:val="000000"/>
        </w:rPr>
        <w:t>амер).</w:t>
      </w:r>
    </w:p>
    <w:tbl>
      <w:tblPr>
        <w:tblStyle w:val="a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7927"/>
      </w:tblGrid>
      <w:tr w:rsidR="00191FAC" w:rsidTr="00B4198D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191FAC" w:rsidRDefault="00191FAC" w:rsidP="00191FA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</w:rPr>
            </w:pPr>
            <w:r w:rsidRPr="00191FAC">
              <w:rPr>
                <w:rFonts w:cs="Calibri"/>
                <w:b/>
                <w:bCs/>
                <w:iCs/>
              </w:rPr>
              <w:t>ВАЖНО:</w:t>
            </w:r>
          </w:p>
          <w:p w:rsidR="00191FAC" w:rsidRDefault="00191FAC" w:rsidP="00191FA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iCs/>
              </w:rPr>
            </w:pPr>
            <w:r w:rsidRPr="00191FAC">
              <w:rPr>
                <w:rFonts w:cs="Calibri"/>
                <w:b/>
                <w:bCs/>
                <w:iCs/>
              </w:rPr>
              <w:t>при выборе этого протокола запись по детекции движения не вед</w:t>
            </w:r>
            <w:r>
              <w:rPr>
                <w:rFonts w:cs="Calibri"/>
                <w:b/>
                <w:bCs/>
                <w:iCs/>
              </w:rPr>
              <w:t>е</w:t>
            </w:r>
            <w:r w:rsidRPr="00191FAC">
              <w:rPr>
                <w:rFonts w:cs="Calibri"/>
                <w:b/>
                <w:bCs/>
                <w:iCs/>
              </w:rPr>
              <w:t>тся.</w:t>
            </w:r>
            <w:r>
              <w:rPr>
                <w:rFonts w:cs="Calibri"/>
                <w:b/>
                <w:bCs/>
                <w:iCs/>
              </w:rPr>
              <w:t xml:space="preserve"> </w:t>
            </w:r>
          </w:p>
        </w:tc>
      </w:tr>
    </w:tbl>
    <w:p w:rsidR="00B4198D" w:rsidRDefault="00B4198D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246494" w:rsidRDefault="00246494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246494" w:rsidRDefault="00246494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D5565F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5F2DA4" wp14:editId="0766B137">
            <wp:extent cx="4494530" cy="784860"/>
            <wp:effectExtent l="0" t="0" r="1270" b="0"/>
            <wp:docPr id="2304" name="Рисунок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23" w:rsidRDefault="004E1F23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Основной поток</w:t>
      </w:r>
      <w:r w:rsidRPr="007062F7">
        <w:rPr>
          <w:rFonts w:cs="Calibri"/>
          <w:color w:val="000000"/>
        </w:rPr>
        <w:t xml:space="preserve"> – указание параметров строки подключения к основному потоку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камеры: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– IP адрес камеры.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2</w:t>
      </w:r>
      <w:r w:rsidRPr="007062F7">
        <w:rPr>
          <w:rFonts w:cs="Calibri"/>
          <w:color w:val="000000"/>
        </w:rPr>
        <w:t xml:space="preserve"> – порт передачи видео.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3</w:t>
      </w:r>
      <w:r w:rsidRPr="007062F7">
        <w:rPr>
          <w:rFonts w:cs="Calibri"/>
          <w:color w:val="000000"/>
        </w:rPr>
        <w:t xml:space="preserve"> – идентификатор потока.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Доп. поток</w:t>
      </w:r>
      <w:r w:rsidRPr="007062F7">
        <w:rPr>
          <w:rFonts w:cs="Calibri"/>
          <w:color w:val="000000"/>
        </w:rPr>
        <w:t xml:space="preserve"> – указание параметров строки подключения к дополнительному потоку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камеры:</w:t>
      </w:r>
    </w:p>
    <w:p w:rsidR="00191FAC" w:rsidRPr="007062F7" w:rsidRDefault="00191FAC" w:rsidP="00FA05B0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1</w:t>
      </w:r>
      <w:r w:rsidRPr="007062F7">
        <w:rPr>
          <w:rFonts w:cs="Calibri"/>
          <w:color w:val="000000"/>
        </w:rPr>
        <w:t xml:space="preserve"> – IP адрес камеры.</w:t>
      </w:r>
    </w:p>
    <w:p w:rsidR="00191FAC" w:rsidRPr="007062F7" w:rsidRDefault="00191FAC" w:rsidP="00FA05B0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2</w:t>
      </w:r>
      <w:r w:rsidRPr="007062F7">
        <w:rPr>
          <w:rFonts w:cs="Calibri"/>
          <w:color w:val="000000"/>
        </w:rPr>
        <w:t xml:space="preserve"> – порт передачи видео.</w:t>
      </w:r>
    </w:p>
    <w:p w:rsidR="00191FAC" w:rsidRPr="007062F7" w:rsidRDefault="00191FAC" w:rsidP="00FA05B0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3</w:t>
      </w:r>
      <w:r w:rsidRPr="007062F7">
        <w:rPr>
          <w:rFonts w:cs="Calibri"/>
          <w:color w:val="000000"/>
        </w:rPr>
        <w:t xml:space="preserve"> – идентификатор потока.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I10</w:t>
      </w:r>
      <w:r w:rsidRPr="007062F7">
        <w:rPr>
          <w:rFonts w:cs="Calibri"/>
          <w:color w:val="000000"/>
        </w:rPr>
        <w:t xml:space="preserve"> – протокол для подключения IP камер бренда «Wapa».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I11 -</w:t>
      </w:r>
      <w:r w:rsidRPr="007062F7">
        <w:rPr>
          <w:rFonts w:cs="Calibri"/>
          <w:color w:val="000000"/>
        </w:rPr>
        <w:t xml:space="preserve"> протокол для подключения IP камер бренда «CNB».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I13 -</w:t>
      </w:r>
      <w:r w:rsidRPr="007062F7">
        <w:rPr>
          <w:rFonts w:cs="Calibri"/>
          <w:color w:val="000000"/>
        </w:rPr>
        <w:t xml:space="preserve"> внутренний протокол передачи данных используется для подключения IP камер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Cyfron идущих в комплекте с регистратором.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I18 –</w:t>
      </w:r>
      <w:r w:rsidRPr="007062F7">
        <w:rPr>
          <w:rFonts w:cs="Calibri"/>
          <w:color w:val="000000"/>
        </w:rPr>
        <w:t xml:space="preserve"> зарезервировано (временно не используется).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IP</w:t>
      </w:r>
      <w:r w:rsidRPr="007062F7">
        <w:rPr>
          <w:rFonts w:cs="Calibri"/>
          <w:color w:val="000000"/>
        </w:rPr>
        <w:t xml:space="preserve"> – IP адрес камеры.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Порт</w:t>
      </w:r>
      <w:r w:rsidRPr="007062F7">
        <w:rPr>
          <w:rFonts w:cs="Calibri"/>
          <w:color w:val="000000"/>
        </w:rPr>
        <w:t xml:space="preserve"> – порт передачи данных.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потока</w:t>
      </w:r>
      <w:r w:rsidRPr="007062F7">
        <w:rPr>
          <w:rFonts w:cs="Calibri"/>
          <w:color w:val="000000"/>
        </w:rPr>
        <w:t xml:space="preserve"> – выбор потока используемого для записи.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Тип сети</w:t>
      </w:r>
      <w:r w:rsidRPr="007062F7">
        <w:rPr>
          <w:rFonts w:cs="Calibri"/>
          <w:color w:val="000000"/>
        </w:rPr>
        <w:t xml:space="preserve"> – выбор протокола передачи данных (TCP или UDP).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Принудительное частота кадров</w:t>
      </w:r>
      <w:r w:rsidRPr="007062F7">
        <w:rPr>
          <w:rFonts w:cs="Calibri"/>
          <w:color w:val="000000"/>
        </w:rPr>
        <w:t xml:space="preserve"> – выбор, с каким количеством кадров в секунду будет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производится з</w:t>
      </w:r>
      <w:r w:rsidR="00FA05B0">
        <w:rPr>
          <w:rFonts w:cs="Calibri"/>
          <w:color w:val="000000"/>
        </w:rPr>
        <w:t>апись (если параметр не определе</w:t>
      </w:r>
      <w:r w:rsidRPr="007062F7">
        <w:rPr>
          <w:rFonts w:cs="Calibri"/>
          <w:color w:val="000000"/>
        </w:rPr>
        <w:t>н, происходит запись исходного потока с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камеры).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Включить (Принудительное частота кадров)</w:t>
      </w:r>
      <w:r w:rsidRPr="007062F7">
        <w:rPr>
          <w:rFonts w:cs="Calibri"/>
          <w:color w:val="000000"/>
        </w:rPr>
        <w:t xml:space="preserve"> – включение функции ограничения количества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кадров в секунду для записи.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Имя пользователя</w:t>
      </w:r>
      <w:r w:rsidRPr="007062F7">
        <w:rPr>
          <w:rFonts w:cs="Calibri"/>
          <w:color w:val="000000"/>
        </w:rPr>
        <w:t xml:space="preserve"> – поле ввода имени пользователя для подключения к камере.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Пароль</w:t>
      </w:r>
      <w:r w:rsidRPr="007062F7">
        <w:rPr>
          <w:rFonts w:cs="Calibri"/>
          <w:color w:val="000000"/>
        </w:rPr>
        <w:t xml:space="preserve"> – поле ввода пароля для подключения к камере.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Копировать в</w:t>
      </w:r>
      <w:r w:rsidRPr="007062F7">
        <w:rPr>
          <w:rFonts w:cs="Calibri"/>
          <w:color w:val="000000"/>
        </w:rPr>
        <w:t xml:space="preserve"> – выберите каналы, в которые необходимо скопировать сделанные настройки.</w:t>
      </w: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191FAC" w:rsidRPr="007062F7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сохранения сделанных изменений нажмите «</w:t>
      </w:r>
      <w:r w:rsidRPr="007062F7">
        <w:rPr>
          <w:rFonts w:cs="Calibri"/>
          <w:b/>
          <w:bCs/>
          <w:color w:val="000000"/>
        </w:rPr>
        <w:t>Сохранить</w:t>
      </w:r>
      <w:r w:rsidRPr="007062F7">
        <w:rPr>
          <w:rFonts w:cs="Calibri"/>
          <w:color w:val="000000"/>
        </w:rPr>
        <w:t>», для выхода из меню нажмите «</w:t>
      </w:r>
      <w:r w:rsidRPr="007062F7">
        <w:rPr>
          <w:rFonts w:cs="Calibri"/>
          <w:b/>
          <w:bCs/>
          <w:color w:val="000000"/>
        </w:rPr>
        <w:t>Выход</w:t>
      </w:r>
      <w:r w:rsidRPr="007062F7">
        <w:rPr>
          <w:rFonts w:cs="Calibri"/>
          <w:color w:val="000000"/>
        </w:rPr>
        <w:t>».</w:t>
      </w:r>
    </w:p>
    <w:p w:rsidR="00B4198D" w:rsidRDefault="00B4198D">
      <w:pPr>
        <w:rPr>
          <w:rFonts w:cs="Calibri"/>
        </w:rPr>
      </w:pPr>
      <w:r>
        <w:rPr>
          <w:rFonts w:cs="Calibri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191FAC" w:rsidTr="00191FAC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191FAC" w:rsidRDefault="00191FAC" w:rsidP="00191FA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b) РАЗДЕЛ НАСТРОЙКИ IP КАМЕР «АВТО»</w:t>
            </w:r>
          </w:p>
        </w:tc>
      </w:tr>
    </w:tbl>
    <w:p w:rsidR="00191FAC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 данном разделе производится автоматическая настройка сетевых параметров доступных IP камер в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сети. При выборе режима «</w:t>
      </w:r>
      <w:r w:rsidRPr="007062F7">
        <w:rPr>
          <w:rFonts w:cs="Calibri"/>
          <w:b/>
          <w:bCs/>
          <w:color w:val="000000"/>
        </w:rPr>
        <w:t>Авто</w:t>
      </w:r>
      <w:r w:rsidRPr="007062F7">
        <w:rPr>
          <w:rFonts w:cs="Calibri"/>
          <w:color w:val="000000"/>
        </w:rPr>
        <w:t>» на всех доступных в сети IP камерах (из списка поддерживаемых)</w:t>
      </w:r>
      <w:r w:rsidRPr="00191FAC"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будут изменены сетевые настройки, в частности IP адрес, шлюз и DNS, будут присвоены значения,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аналогичные заданным в настройках регистратора.</w:t>
      </w:r>
    </w:p>
    <w:p w:rsidR="00FA05B0" w:rsidRPr="007062F7" w:rsidRDefault="00FA05B0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FA05B0" w:rsidRPr="00FA05B0" w:rsidTr="00FA05B0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FA05B0" w:rsidRPr="00FA05B0" w:rsidRDefault="00FA05B0" w:rsidP="00FA05B0">
            <w:pPr>
              <w:widowControl w:val="0"/>
              <w:autoSpaceDE w:val="0"/>
              <w:autoSpaceDN w:val="0"/>
              <w:adjustRightInd w:val="0"/>
              <w:spacing w:line="244" w:lineRule="exact"/>
              <w:rPr>
                <w:rFonts w:ascii="Meiryo UI" w:eastAsia="Meiryo UI" w:hAnsi="Meiryo UI" w:cs="Meiryo UI"/>
                <w:b/>
                <w:bCs/>
                <w:iCs/>
                <w:sz w:val="20"/>
              </w:rPr>
            </w:pPr>
            <w:r w:rsidRPr="00FA05B0">
              <w:rPr>
                <w:rFonts w:ascii="Meiryo UI" w:eastAsia="Meiryo UI" w:hAnsi="Meiryo UI" w:cs="Meiryo UI"/>
                <w:b/>
                <w:bCs/>
                <w:iCs/>
                <w:sz w:val="20"/>
              </w:rPr>
              <w:t>ВНИМАНИЕ!</w:t>
            </w:r>
          </w:p>
          <w:p w:rsidR="00FA05B0" w:rsidRPr="00FA05B0" w:rsidRDefault="00FA05B0" w:rsidP="00FA05B0">
            <w:pPr>
              <w:widowControl w:val="0"/>
              <w:autoSpaceDE w:val="0"/>
              <w:autoSpaceDN w:val="0"/>
              <w:adjustRightInd w:val="0"/>
              <w:spacing w:line="244" w:lineRule="exact"/>
              <w:rPr>
                <w:rFonts w:cs="Calibri"/>
                <w:bCs/>
              </w:rPr>
            </w:pPr>
            <w:r w:rsidRPr="00FA05B0">
              <w:rPr>
                <w:rFonts w:cs="Calibri"/>
                <w:bCs/>
                <w:iCs/>
              </w:rPr>
              <w:t>IP адреса всех доступных IP камер будут автоматически изменены, при этом возможны конфликты IP адресов с другими устройствами сети.</w:t>
            </w:r>
          </w:p>
        </w:tc>
      </w:tr>
    </w:tbl>
    <w:p w:rsidR="00191FAC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FA05B0" w:rsidTr="00FA05B0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A05B0" w:rsidRDefault="00FA05B0" w:rsidP="00FA05B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c) РАЗДЕЛ «ВРЕМЯ СИНХРОНИЗАЦИИ»</w:t>
            </w:r>
          </w:p>
        </w:tc>
      </w:tr>
    </w:tbl>
    <w:p w:rsidR="00191FAC" w:rsidRDefault="00191FAC" w:rsidP="00191F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191FAC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A94D25" wp14:editId="3F0146D4">
            <wp:extent cx="3631565" cy="1457960"/>
            <wp:effectExtent l="38100" t="38100" r="45085" b="46990"/>
            <wp:docPr id="2305" name="Рисунок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457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Автоматическая синхронизация</w:t>
      </w:r>
      <w:r w:rsidRPr="007062F7">
        <w:rPr>
          <w:rFonts w:cs="Calibri"/>
          <w:color w:val="000000"/>
        </w:rPr>
        <w:t xml:space="preserve"> – установите галочку для выполнения автоматической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синхронизации времени.</w:t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Синхронизация</w:t>
      </w:r>
      <w:r w:rsidRPr="007062F7">
        <w:rPr>
          <w:rFonts w:cs="Calibri"/>
          <w:color w:val="000000"/>
        </w:rPr>
        <w:t xml:space="preserve"> - установите галочку для выполнения синхронизации, в заданный момент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времени.</w:t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Время – выбор времени выполнения синхронизации.</w:t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сохранения сделанных изменений нажмите «</w:t>
      </w:r>
      <w:r w:rsidRPr="007062F7">
        <w:rPr>
          <w:rFonts w:cs="Calibri"/>
          <w:b/>
          <w:bCs/>
          <w:color w:val="000000"/>
        </w:rPr>
        <w:t>ОК</w:t>
      </w:r>
      <w:r w:rsidRPr="007062F7">
        <w:rPr>
          <w:rFonts w:cs="Calibri"/>
          <w:color w:val="000000"/>
        </w:rPr>
        <w:t>», для выхода из меню нажмите «</w:t>
      </w:r>
      <w:r w:rsidRPr="007062F7">
        <w:rPr>
          <w:rFonts w:cs="Calibri"/>
          <w:b/>
          <w:bCs/>
          <w:color w:val="000000"/>
        </w:rPr>
        <w:t>Отмена</w:t>
      </w:r>
      <w:r w:rsidRPr="007062F7">
        <w:rPr>
          <w:rFonts w:cs="Calibri"/>
          <w:color w:val="000000"/>
        </w:rPr>
        <w:t>».</w:t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927"/>
      </w:tblGrid>
      <w:tr w:rsidR="00FA05B0" w:rsidTr="00FA05B0">
        <w:tc>
          <w:tcPr>
            <w:tcW w:w="7927" w:type="dxa"/>
            <w:shd w:val="clear" w:color="auto" w:fill="D9D9D9" w:themeFill="background1" w:themeFillShade="D9"/>
          </w:tcPr>
          <w:p w:rsidR="00FA05B0" w:rsidRDefault="00FA05B0" w:rsidP="00FA05B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d) РАЗДЕЛ «РУЧНАЯ СИНХРОНИЗАЦИЯ»</w:t>
            </w:r>
          </w:p>
        </w:tc>
      </w:tr>
    </w:tbl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Выберите этот раздел для выполнения синхронизации времени вручную.</w:t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FA05B0" w:rsidTr="00FA05B0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A05B0" w:rsidRDefault="00FA05B0" w:rsidP="00FA05B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  <w:color w:val="000000"/>
              </w:rPr>
            </w:pPr>
            <w:r w:rsidRPr="007062F7">
              <w:rPr>
                <w:rFonts w:cs="Calibri"/>
                <w:b/>
                <w:bCs/>
                <w:color w:val="000000"/>
              </w:rPr>
              <w:t>e) РАЗДЕЛ ИЗМЕНЕНИЯ ПОСЛЕ</w:t>
            </w:r>
            <w:r>
              <w:rPr>
                <w:rFonts w:cs="Calibri"/>
                <w:b/>
                <w:bCs/>
                <w:color w:val="000000"/>
              </w:rPr>
              <w:t>ДОВАТЕЛЬНОСТИ КАНАЛОВ НА ЭКРАНЕ</w:t>
            </w:r>
          </w:p>
        </w:tc>
      </w:tr>
    </w:tbl>
    <w:p w:rsidR="00FA05B0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Выберите раздел «</w:t>
      </w:r>
      <w:r w:rsidRPr="007062F7">
        <w:rPr>
          <w:rFonts w:cs="Calibri"/>
          <w:b/>
          <w:bCs/>
          <w:color w:val="000000"/>
        </w:rPr>
        <w:t>Перетащите канал последовательность</w:t>
      </w:r>
      <w:r w:rsidRPr="007062F7">
        <w:rPr>
          <w:rFonts w:cs="Calibri"/>
          <w:color w:val="000000"/>
        </w:rPr>
        <w:t>» для изменения положения камер на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экране. Для этого выделите левой клавишей мыши интересующий канал и перетащите его (удерживая</w:t>
      </w:r>
      <w:r>
        <w:rPr>
          <w:rFonts w:cs="Calibri"/>
          <w:color w:val="000000"/>
        </w:rPr>
        <w:t xml:space="preserve"> </w:t>
      </w:r>
      <w:r w:rsidRPr="007062F7">
        <w:rPr>
          <w:rFonts w:cs="Calibri"/>
          <w:color w:val="000000"/>
        </w:rPr>
        <w:t>левую кнопку мыши) в желаемое деление экрана.</w:t>
      </w:r>
    </w:p>
    <w:p w:rsidR="00B4198D" w:rsidRDefault="00B4198D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FA05B0" w:rsidRPr="00FA05B0" w:rsidTr="00FA05B0">
        <w:tc>
          <w:tcPr>
            <w:tcW w:w="7927" w:type="dxa"/>
            <w:shd w:val="clear" w:color="auto" w:fill="FFC000"/>
          </w:tcPr>
          <w:p w:rsidR="00FA05B0" w:rsidRPr="00FA05B0" w:rsidRDefault="00FA05B0" w:rsidP="00FA05B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FA05B0" w:rsidRPr="00FA05B0" w:rsidTr="00FA05B0">
        <w:tc>
          <w:tcPr>
            <w:tcW w:w="7927" w:type="dxa"/>
            <w:shd w:val="clear" w:color="auto" w:fill="D9D9D9" w:themeFill="background1" w:themeFillShade="D9"/>
          </w:tcPr>
          <w:p w:rsidR="00FA05B0" w:rsidRPr="00FA05B0" w:rsidRDefault="00FA05B0" w:rsidP="00FA05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eiryo UI" w:eastAsia="Meiryo UI" w:hAnsi="Meiryo UI" w:cs="Meiryo UI"/>
                <w:bCs/>
                <w:color w:val="000000"/>
                <w:sz w:val="20"/>
              </w:rPr>
            </w:pPr>
            <w:r w:rsidRPr="00FA05B0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5.4.12 ДЕЛЕНИЕ ЭКРАНА</w:t>
            </w:r>
          </w:p>
        </w:tc>
      </w:tr>
    </w:tbl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color w:val="000000"/>
        </w:rPr>
        <w:t>Для изменения отображения количества камер на экране выберите соответствующий пункт меню:</w:t>
      </w:r>
    </w:p>
    <w:p w:rsidR="00FA05B0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070A4F" wp14:editId="3C2343A1">
            <wp:extent cx="1776730" cy="966470"/>
            <wp:effectExtent l="38100" t="38100" r="33020" b="43180"/>
            <wp:docPr id="2306" name="Рисунок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966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4 Экран</w:t>
      </w:r>
      <w:r w:rsidRPr="007062F7">
        <w:rPr>
          <w:rFonts w:cs="Calibri"/>
          <w:color w:val="000000"/>
        </w:rPr>
        <w:t xml:space="preserve"> – режим отображения 4-х каналов на экране, содержит следующие пункты:</w:t>
      </w:r>
    </w:p>
    <w:p w:rsidR="00FA05B0" w:rsidRPr="00FA05B0" w:rsidRDefault="00FA05B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FA05B0">
        <w:rPr>
          <w:rFonts w:cs="Calibri"/>
          <w:b/>
          <w:bCs/>
          <w:color w:val="000000"/>
        </w:rPr>
        <w:t>Последовательность 1</w:t>
      </w:r>
      <w:r w:rsidRPr="00FA05B0">
        <w:rPr>
          <w:rFonts w:cs="Calibri"/>
          <w:color w:val="000000"/>
        </w:rPr>
        <w:t xml:space="preserve"> – отображение с 1-го по 4-й каналы.</w:t>
      </w:r>
    </w:p>
    <w:p w:rsidR="00FA05B0" w:rsidRPr="00FA05B0" w:rsidRDefault="00FA05B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FA05B0">
        <w:rPr>
          <w:rFonts w:cs="Calibri"/>
          <w:b/>
          <w:bCs/>
          <w:color w:val="000000"/>
        </w:rPr>
        <w:t>Последовательность 2</w:t>
      </w:r>
      <w:r w:rsidRPr="00FA05B0">
        <w:rPr>
          <w:rFonts w:cs="Calibri"/>
          <w:color w:val="000000"/>
        </w:rPr>
        <w:t xml:space="preserve"> – отображение с 5-го по 8-й каналы и т.д.</w:t>
      </w:r>
    </w:p>
    <w:p w:rsidR="00FA05B0" w:rsidRPr="007062F7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9 Экран</w:t>
      </w:r>
      <w:r w:rsidRPr="007062F7">
        <w:rPr>
          <w:rFonts w:cs="Calibri"/>
          <w:color w:val="000000"/>
        </w:rPr>
        <w:t xml:space="preserve"> - режим отображения 9-и каналов на экране, содержит следующие пункты:</w:t>
      </w:r>
    </w:p>
    <w:p w:rsidR="00FA05B0" w:rsidRPr="00FA05B0" w:rsidRDefault="00FA05B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FA05B0">
        <w:rPr>
          <w:rFonts w:cs="Calibri"/>
          <w:b/>
          <w:bCs/>
          <w:color w:val="000000"/>
        </w:rPr>
        <w:t>Последовательность 1</w:t>
      </w:r>
      <w:r w:rsidRPr="00FA05B0">
        <w:rPr>
          <w:rFonts w:cs="Calibri"/>
          <w:color w:val="000000"/>
        </w:rPr>
        <w:t xml:space="preserve"> – отображение с 1-го по 9-й канала.</w:t>
      </w:r>
    </w:p>
    <w:p w:rsidR="00FA05B0" w:rsidRPr="00FA05B0" w:rsidRDefault="00FA05B0" w:rsidP="00112CED">
      <w:pPr>
        <w:pStyle w:val="a3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FA05B0">
        <w:rPr>
          <w:rFonts w:cs="Calibri"/>
          <w:b/>
          <w:bCs/>
          <w:color w:val="000000"/>
        </w:rPr>
        <w:t>Последовательность 2</w:t>
      </w:r>
      <w:r w:rsidRPr="00FA05B0">
        <w:rPr>
          <w:rFonts w:cs="Calibri"/>
          <w:color w:val="000000"/>
        </w:rPr>
        <w:t xml:space="preserve"> – отображение с 10-го по 18-й каналы и т.д.</w:t>
      </w:r>
    </w:p>
    <w:p w:rsidR="00FA05B0" w:rsidRPr="00FA05B0" w:rsidRDefault="00FA05B0" w:rsidP="00FA05B0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color w:val="000000"/>
        </w:rPr>
      </w:pPr>
      <w:r w:rsidRPr="00FA05B0">
        <w:rPr>
          <w:rFonts w:cs="Calibri"/>
          <w:b/>
          <w:color w:val="000000"/>
        </w:rPr>
        <w:t>25 экран</w:t>
      </w:r>
      <w:r w:rsidRPr="00FA05B0">
        <w:rPr>
          <w:rFonts w:cs="Calibri"/>
          <w:color w:val="000000"/>
        </w:rPr>
        <w:t xml:space="preserve"> - режим отображения 25-и каналов на экране.</w:t>
      </w:r>
    </w:p>
    <w:p w:rsidR="00FA05B0" w:rsidRPr="007062F7" w:rsidRDefault="00FA05B0" w:rsidP="00FA05B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FA05B0" w:rsidTr="00FA05B0">
        <w:tc>
          <w:tcPr>
            <w:tcW w:w="7927" w:type="dxa"/>
            <w:shd w:val="clear" w:color="auto" w:fill="FFC000"/>
          </w:tcPr>
          <w:p w:rsidR="00FA05B0" w:rsidRPr="00FA05B0" w:rsidRDefault="00FA05B0" w:rsidP="00FA05B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Cs/>
                <w:color w:val="000000"/>
                <w:sz w:val="6"/>
              </w:rPr>
            </w:pPr>
          </w:p>
        </w:tc>
      </w:tr>
      <w:tr w:rsidR="00FA05B0" w:rsidRPr="00C45F96" w:rsidTr="00FA05B0">
        <w:tc>
          <w:tcPr>
            <w:tcW w:w="7927" w:type="dxa"/>
            <w:shd w:val="clear" w:color="auto" w:fill="D9D9D9" w:themeFill="background1" w:themeFillShade="D9"/>
          </w:tcPr>
          <w:p w:rsidR="00FA05B0" w:rsidRPr="00C45F96" w:rsidRDefault="00C45F96" w:rsidP="00C45F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</w:pPr>
            <w:r w:rsidRPr="00C45F96">
              <w:rPr>
                <w:rFonts w:ascii="Meiryo UI" w:eastAsia="Meiryo UI" w:hAnsi="Meiryo UI" w:cs="Meiryo UI"/>
                <w:b/>
                <w:bCs/>
                <w:color w:val="000000"/>
                <w:sz w:val="20"/>
              </w:rPr>
              <w:t>5.4.13 МЕНЮ «СТАРТ»</w:t>
            </w:r>
          </w:p>
        </w:tc>
      </w:tr>
    </w:tbl>
    <w:p w:rsidR="00FA05B0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color w:val="000000"/>
        </w:rPr>
        <w:t>В разделе меню «</w:t>
      </w:r>
      <w:r w:rsidRPr="007062F7">
        <w:rPr>
          <w:rFonts w:cs="Calibri"/>
          <w:b/>
          <w:bCs/>
          <w:color w:val="000000"/>
        </w:rPr>
        <w:t>Старт</w:t>
      </w:r>
      <w:r w:rsidRPr="007062F7">
        <w:rPr>
          <w:rFonts w:cs="Calibri"/>
          <w:color w:val="000000"/>
        </w:rPr>
        <w:t>» можно выполнить следующие операции:</w:t>
      </w:r>
    </w:p>
    <w:p w:rsidR="00FA05B0" w:rsidRDefault="00FA05B0" w:rsidP="00FA05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191FAC" w:rsidRDefault="00C45F96" w:rsidP="00C45F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E6438B" wp14:editId="2FB9ECFC">
            <wp:extent cx="3683635" cy="1164590"/>
            <wp:effectExtent l="0" t="0" r="0" b="0"/>
            <wp:docPr id="2307" name="Рисунок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96" w:rsidRDefault="00C45F96" w:rsidP="00C45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p w:rsidR="00C45F96" w:rsidRPr="007062F7" w:rsidRDefault="00C45F96" w:rsidP="00C45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Выключение</w:t>
      </w:r>
      <w:r w:rsidRPr="007062F7">
        <w:rPr>
          <w:rFonts w:cs="Calibri"/>
          <w:color w:val="000000"/>
        </w:rPr>
        <w:t xml:space="preserve"> – выключение устройства.</w:t>
      </w:r>
    </w:p>
    <w:p w:rsidR="00C45F96" w:rsidRPr="007062F7" w:rsidRDefault="00C45F96" w:rsidP="00C45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Рестарт</w:t>
      </w:r>
      <w:r w:rsidRPr="007062F7">
        <w:rPr>
          <w:rFonts w:cs="Calibri"/>
          <w:color w:val="000000"/>
        </w:rPr>
        <w:t xml:space="preserve"> – перезагрузка устройства.</w:t>
      </w:r>
    </w:p>
    <w:p w:rsidR="00C45F96" w:rsidRPr="007062F7" w:rsidRDefault="00C45F96" w:rsidP="00C45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7062F7">
        <w:rPr>
          <w:rFonts w:cs="Calibri"/>
          <w:b/>
          <w:bCs/>
          <w:color w:val="000000"/>
        </w:rPr>
        <w:t>Выход</w:t>
      </w:r>
      <w:r w:rsidRPr="007062F7">
        <w:rPr>
          <w:rFonts w:cs="Calibri"/>
          <w:color w:val="000000"/>
        </w:rPr>
        <w:t xml:space="preserve"> – завершение сеанса пользователя.</w:t>
      </w:r>
    </w:p>
    <w:p w:rsidR="00C45F96" w:rsidRDefault="00C45F96" w:rsidP="00C45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7062F7">
        <w:rPr>
          <w:rFonts w:cs="Calibri"/>
          <w:b/>
          <w:bCs/>
          <w:color w:val="000000"/>
        </w:rPr>
        <w:t>Блокировка</w:t>
      </w:r>
      <w:r w:rsidRPr="007062F7">
        <w:rPr>
          <w:rFonts w:cs="Calibri"/>
          <w:color w:val="000000"/>
        </w:rPr>
        <w:t xml:space="preserve"> – блокирование доступа к устройству, до ввода пароля текущего пользователя.</w:t>
      </w:r>
    </w:p>
    <w:p w:rsidR="00C45F96" w:rsidRDefault="00C45F96" w:rsidP="00246494">
      <w:pPr>
        <w:rPr>
          <w:rFonts w:cs="Calibri"/>
          <w:bCs/>
          <w:color w:val="000000"/>
        </w:rPr>
      </w:pPr>
    </w:p>
    <w:sectPr w:rsidR="00C45F96" w:rsidSect="009D475F">
      <w:headerReference w:type="default" r:id="rId99"/>
      <w:footerReference w:type="default" r:id="rId100"/>
      <w:headerReference w:type="first" r:id="rId101"/>
      <w:footerReference w:type="first" r:id="rId102"/>
      <w:pgSz w:w="8391" w:h="11907" w:code="11"/>
      <w:pgMar w:top="340" w:right="340" w:bottom="340" w:left="3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0D1" w:rsidRDefault="004850D1" w:rsidP="007D150F">
      <w:pPr>
        <w:spacing w:after="0" w:line="240" w:lineRule="auto"/>
      </w:pPr>
      <w:r>
        <w:separator/>
      </w:r>
    </w:p>
  </w:endnote>
  <w:endnote w:type="continuationSeparator" w:id="0">
    <w:p w:rsidR="004850D1" w:rsidRDefault="004850D1" w:rsidP="007D1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0066016"/>
      <w:docPartObj>
        <w:docPartGallery w:val="Page Numbers (Bottom of Page)"/>
        <w:docPartUnique/>
      </w:docPartObj>
    </w:sdtPr>
    <w:sdtEndPr/>
    <w:sdtContent>
      <w:p w:rsidR="00F8293D" w:rsidRDefault="00F829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E1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93D" w:rsidRDefault="00F8293D" w:rsidP="009D475F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0D1" w:rsidRDefault="004850D1" w:rsidP="007D150F">
      <w:pPr>
        <w:spacing w:after="0" w:line="240" w:lineRule="auto"/>
      </w:pPr>
      <w:r>
        <w:separator/>
      </w:r>
    </w:p>
  </w:footnote>
  <w:footnote w:type="continuationSeparator" w:id="0">
    <w:p w:rsidR="004850D1" w:rsidRDefault="004850D1" w:rsidP="007D1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93D" w:rsidRPr="00AF6243" w:rsidRDefault="00F8293D" w:rsidP="00AF6243">
    <w:pPr>
      <w:spacing w:after="0" w:line="240" w:lineRule="auto"/>
      <w:rPr>
        <w:rFonts w:ascii="Meiryo UI" w:eastAsia="Meiryo UI" w:hAnsi="Meiryo UI" w:cs="Meiryo UI"/>
        <w:b/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93D" w:rsidRDefault="00F8293D" w:rsidP="009D475F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B7374"/>
    <w:multiLevelType w:val="hybridMultilevel"/>
    <w:tmpl w:val="0CB282FC"/>
    <w:lvl w:ilvl="0" w:tplc="ADA8767E">
      <w:start w:val="1"/>
      <w:numFmt w:val="bullet"/>
      <w:lvlText w:val=""/>
      <w:lvlJc w:val="left"/>
      <w:pPr>
        <w:ind w:left="731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16642659"/>
    <w:multiLevelType w:val="hybridMultilevel"/>
    <w:tmpl w:val="DCC65626"/>
    <w:lvl w:ilvl="0" w:tplc="ADA8767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70C84"/>
    <w:multiLevelType w:val="hybridMultilevel"/>
    <w:tmpl w:val="897A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D3E75"/>
    <w:multiLevelType w:val="hybridMultilevel"/>
    <w:tmpl w:val="016AB088"/>
    <w:lvl w:ilvl="0" w:tplc="12CEC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B4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B0F63"/>
    <w:multiLevelType w:val="hybridMultilevel"/>
    <w:tmpl w:val="FA66E530"/>
    <w:lvl w:ilvl="0" w:tplc="ADA8767E">
      <w:start w:val="1"/>
      <w:numFmt w:val="bullet"/>
      <w:lvlText w:val=""/>
      <w:lvlJc w:val="left"/>
      <w:pPr>
        <w:ind w:left="928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53360"/>
    <w:multiLevelType w:val="hybridMultilevel"/>
    <w:tmpl w:val="1DF0C8B2"/>
    <w:lvl w:ilvl="0" w:tplc="ADA8767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12D13"/>
    <w:multiLevelType w:val="hybridMultilevel"/>
    <w:tmpl w:val="DBCA7D18"/>
    <w:lvl w:ilvl="0" w:tplc="ADA8767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61412"/>
    <w:multiLevelType w:val="hybridMultilevel"/>
    <w:tmpl w:val="41B8C446"/>
    <w:lvl w:ilvl="0" w:tplc="ADA8767E">
      <w:start w:val="1"/>
      <w:numFmt w:val="bullet"/>
      <w:lvlText w:val=""/>
      <w:lvlJc w:val="left"/>
      <w:pPr>
        <w:ind w:left="731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8" w15:restartNumberingAfterBreak="0">
    <w:nsid w:val="3C536DB1"/>
    <w:multiLevelType w:val="hybridMultilevel"/>
    <w:tmpl w:val="590CABCA"/>
    <w:lvl w:ilvl="0" w:tplc="ADA8767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color w:val="auto"/>
        <w:sz w:val="20"/>
      </w:rPr>
    </w:lvl>
    <w:lvl w:ilvl="1" w:tplc="D9A2C8C4">
      <w:numFmt w:val="bullet"/>
      <w:lvlText w:val="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F6F70"/>
    <w:multiLevelType w:val="hybridMultilevel"/>
    <w:tmpl w:val="857A057A"/>
    <w:lvl w:ilvl="0" w:tplc="76762876">
      <w:start w:val="1"/>
      <w:numFmt w:val="decimal"/>
      <w:lvlText w:val="%1."/>
      <w:lvlJc w:val="left"/>
      <w:pPr>
        <w:ind w:left="720" w:hanging="360"/>
      </w:pPr>
      <w:rPr>
        <w:rFonts w:asciiTheme="minorHAnsi" w:eastAsia="Meiryo UI" w:hAnsiTheme="minorHAnsi" w:cstheme="minorHAnsi" w:hint="default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2658B"/>
    <w:multiLevelType w:val="hybridMultilevel"/>
    <w:tmpl w:val="F92EFCCA"/>
    <w:lvl w:ilvl="0" w:tplc="ADA8767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737EE"/>
    <w:multiLevelType w:val="multilevel"/>
    <w:tmpl w:val="3D14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0070C0"/>
        <w:spacing w:val="-20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C74A26"/>
    <w:multiLevelType w:val="hybridMultilevel"/>
    <w:tmpl w:val="B1CECE74"/>
    <w:lvl w:ilvl="0" w:tplc="ADA8767E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1"/>
  </w:num>
  <w:num w:numId="12">
    <w:abstractNumId w:val="11"/>
  </w:num>
  <w:num w:numId="1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3C5"/>
    <w:rsid w:val="00005835"/>
    <w:rsid w:val="000153B8"/>
    <w:rsid w:val="000174AD"/>
    <w:rsid w:val="000245E2"/>
    <w:rsid w:val="00031007"/>
    <w:rsid w:val="00040CD2"/>
    <w:rsid w:val="000430AD"/>
    <w:rsid w:val="00044484"/>
    <w:rsid w:val="00052E76"/>
    <w:rsid w:val="00054B45"/>
    <w:rsid w:val="000553A7"/>
    <w:rsid w:val="00056B01"/>
    <w:rsid w:val="00060299"/>
    <w:rsid w:val="00070215"/>
    <w:rsid w:val="00070A5B"/>
    <w:rsid w:val="00072E06"/>
    <w:rsid w:val="00077273"/>
    <w:rsid w:val="0008147A"/>
    <w:rsid w:val="0008208D"/>
    <w:rsid w:val="0008325F"/>
    <w:rsid w:val="000906FF"/>
    <w:rsid w:val="00094550"/>
    <w:rsid w:val="00095E24"/>
    <w:rsid w:val="00097CE1"/>
    <w:rsid w:val="000A0625"/>
    <w:rsid w:val="000A06CD"/>
    <w:rsid w:val="000B05E7"/>
    <w:rsid w:val="000B3EBA"/>
    <w:rsid w:val="000C121C"/>
    <w:rsid w:val="000C13D2"/>
    <w:rsid w:val="000C5A96"/>
    <w:rsid w:val="000D08E0"/>
    <w:rsid w:val="000D224C"/>
    <w:rsid w:val="000D51D9"/>
    <w:rsid w:val="000E037D"/>
    <w:rsid w:val="000E0C9B"/>
    <w:rsid w:val="000E208D"/>
    <w:rsid w:val="000E30B1"/>
    <w:rsid w:val="000E3D55"/>
    <w:rsid w:val="000E463A"/>
    <w:rsid w:val="000E7673"/>
    <w:rsid w:val="00105764"/>
    <w:rsid w:val="00105D51"/>
    <w:rsid w:val="00112CED"/>
    <w:rsid w:val="00113BB4"/>
    <w:rsid w:val="001144BE"/>
    <w:rsid w:val="00125638"/>
    <w:rsid w:val="00130704"/>
    <w:rsid w:val="001333CC"/>
    <w:rsid w:val="00134573"/>
    <w:rsid w:val="001360D9"/>
    <w:rsid w:val="001440D7"/>
    <w:rsid w:val="00145110"/>
    <w:rsid w:val="00147537"/>
    <w:rsid w:val="00150767"/>
    <w:rsid w:val="0015140B"/>
    <w:rsid w:val="001554F9"/>
    <w:rsid w:val="00156400"/>
    <w:rsid w:val="001603CD"/>
    <w:rsid w:val="00160559"/>
    <w:rsid w:val="0016531E"/>
    <w:rsid w:val="00166A18"/>
    <w:rsid w:val="0017332C"/>
    <w:rsid w:val="00176A9B"/>
    <w:rsid w:val="00176BD2"/>
    <w:rsid w:val="00182B8B"/>
    <w:rsid w:val="00183C50"/>
    <w:rsid w:val="001851F7"/>
    <w:rsid w:val="00191FAC"/>
    <w:rsid w:val="001A1370"/>
    <w:rsid w:val="001A20B5"/>
    <w:rsid w:val="001A4025"/>
    <w:rsid w:val="001A47CD"/>
    <w:rsid w:val="001A6640"/>
    <w:rsid w:val="001B1DB0"/>
    <w:rsid w:val="001B1FBD"/>
    <w:rsid w:val="001B36B9"/>
    <w:rsid w:val="001B6AC1"/>
    <w:rsid w:val="001C1548"/>
    <w:rsid w:val="001C3D96"/>
    <w:rsid w:val="001C4484"/>
    <w:rsid w:val="001C7CD7"/>
    <w:rsid w:val="001D0BBB"/>
    <w:rsid w:val="001D3B2C"/>
    <w:rsid w:val="001E1E5A"/>
    <w:rsid w:val="001E2BC1"/>
    <w:rsid w:val="001E6E41"/>
    <w:rsid w:val="001F6EA6"/>
    <w:rsid w:val="0020130A"/>
    <w:rsid w:val="00207B67"/>
    <w:rsid w:val="00211A1F"/>
    <w:rsid w:val="00214179"/>
    <w:rsid w:val="002172C4"/>
    <w:rsid w:val="002209B5"/>
    <w:rsid w:val="00230E40"/>
    <w:rsid w:val="0023399E"/>
    <w:rsid w:val="002359C0"/>
    <w:rsid w:val="00241560"/>
    <w:rsid w:val="00243855"/>
    <w:rsid w:val="00246494"/>
    <w:rsid w:val="002575CA"/>
    <w:rsid w:val="00262942"/>
    <w:rsid w:val="00270745"/>
    <w:rsid w:val="00273395"/>
    <w:rsid w:val="00277988"/>
    <w:rsid w:val="002828F8"/>
    <w:rsid w:val="00283A59"/>
    <w:rsid w:val="002860E8"/>
    <w:rsid w:val="00292C7C"/>
    <w:rsid w:val="002965B7"/>
    <w:rsid w:val="00296CF2"/>
    <w:rsid w:val="002A08EA"/>
    <w:rsid w:val="002A1930"/>
    <w:rsid w:val="002C1F67"/>
    <w:rsid w:val="002C35E0"/>
    <w:rsid w:val="002E5EFE"/>
    <w:rsid w:val="002F321D"/>
    <w:rsid w:val="002F5F4C"/>
    <w:rsid w:val="00301913"/>
    <w:rsid w:val="00303A91"/>
    <w:rsid w:val="0030427B"/>
    <w:rsid w:val="0030450B"/>
    <w:rsid w:val="00305600"/>
    <w:rsid w:val="00305A47"/>
    <w:rsid w:val="00306DC7"/>
    <w:rsid w:val="0030787A"/>
    <w:rsid w:val="00311047"/>
    <w:rsid w:val="00311130"/>
    <w:rsid w:val="003202FA"/>
    <w:rsid w:val="00320E86"/>
    <w:rsid w:val="00326EE3"/>
    <w:rsid w:val="00326F2C"/>
    <w:rsid w:val="0033094A"/>
    <w:rsid w:val="0033173A"/>
    <w:rsid w:val="00332349"/>
    <w:rsid w:val="00332823"/>
    <w:rsid w:val="003328B7"/>
    <w:rsid w:val="003362A2"/>
    <w:rsid w:val="0034353E"/>
    <w:rsid w:val="00345A56"/>
    <w:rsid w:val="003474A4"/>
    <w:rsid w:val="003514F3"/>
    <w:rsid w:val="00352925"/>
    <w:rsid w:val="00352C31"/>
    <w:rsid w:val="0035638F"/>
    <w:rsid w:val="00356794"/>
    <w:rsid w:val="0036093B"/>
    <w:rsid w:val="00364D5F"/>
    <w:rsid w:val="00372E95"/>
    <w:rsid w:val="003751B5"/>
    <w:rsid w:val="0038650B"/>
    <w:rsid w:val="0039033C"/>
    <w:rsid w:val="003962AA"/>
    <w:rsid w:val="003A1A5B"/>
    <w:rsid w:val="003B7B03"/>
    <w:rsid w:val="003C0E12"/>
    <w:rsid w:val="003C18B1"/>
    <w:rsid w:val="003C238C"/>
    <w:rsid w:val="003C25B8"/>
    <w:rsid w:val="003C7AC6"/>
    <w:rsid w:val="003D64AB"/>
    <w:rsid w:val="003D6E86"/>
    <w:rsid w:val="003E0EE2"/>
    <w:rsid w:val="003E1252"/>
    <w:rsid w:val="003E2A60"/>
    <w:rsid w:val="003E51B2"/>
    <w:rsid w:val="003F075C"/>
    <w:rsid w:val="003F73E1"/>
    <w:rsid w:val="004003C9"/>
    <w:rsid w:val="00402DE7"/>
    <w:rsid w:val="00403A3D"/>
    <w:rsid w:val="00410B4E"/>
    <w:rsid w:val="0041240B"/>
    <w:rsid w:val="00415A7C"/>
    <w:rsid w:val="00415AA4"/>
    <w:rsid w:val="00422E07"/>
    <w:rsid w:val="00423E31"/>
    <w:rsid w:val="004267A3"/>
    <w:rsid w:val="004332CD"/>
    <w:rsid w:val="00436DA1"/>
    <w:rsid w:val="0043766F"/>
    <w:rsid w:val="00440359"/>
    <w:rsid w:val="004405B2"/>
    <w:rsid w:val="0044530B"/>
    <w:rsid w:val="0044761E"/>
    <w:rsid w:val="00447D07"/>
    <w:rsid w:val="0045031B"/>
    <w:rsid w:val="00454A2F"/>
    <w:rsid w:val="00460497"/>
    <w:rsid w:val="00470570"/>
    <w:rsid w:val="004759DB"/>
    <w:rsid w:val="0048011F"/>
    <w:rsid w:val="00484FBF"/>
    <w:rsid w:val="004850D1"/>
    <w:rsid w:val="0049027D"/>
    <w:rsid w:val="00490C89"/>
    <w:rsid w:val="004913C6"/>
    <w:rsid w:val="00492484"/>
    <w:rsid w:val="00493158"/>
    <w:rsid w:val="00497309"/>
    <w:rsid w:val="004A1A0E"/>
    <w:rsid w:val="004A1EDA"/>
    <w:rsid w:val="004A449A"/>
    <w:rsid w:val="004A5D8E"/>
    <w:rsid w:val="004A6FEE"/>
    <w:rsid w:val="004B6729"/>
    <w:rsid w:val="004B720C"/>
    <w:rsid w:val="004C130F"/>
    <w:rsid w:val="004C449C"/>
    <w:rsid w:val="004C46FD"/>
    <w:rsid w:val="004C49EA"/>
    <w:rsid w:val="004C61BD"/>
    <w:rsid w:val="004C75AC"/>
    <w:rsid w:val="004C7AAA"/>
    <w:rsid w:val="004D4E8D"/>
    <w:rsid w:val="004D7A10"/>
    <w:rsid w:val="004E0A09"/>
    <w:rsid w:val="004E1F23"/>
    <w:rsid w:val="004E27C6"/>
    <w:rsid w:val="004E4D5D"/>
    <w:rsid w:val="004F17CE"/>
    <w:rsid w:val="004F5AB8"/>
    <w:rsid w:val="0050060D"/>
    <w:rsid w:val="0050340D"/>
    <w:rsid w:val="005064C0"/>
    <w:rsid w:val="00521F6B"/>
    <w:rsid w:val="0052485E"/>
    <w:rsid w:val="005271A7"/>
    <w:rsid w:val="005333E9"/>
    <w:rsid w:val="005367F1"/>
    <w:rsid w:val="00542B6D"/>
    <w:rsid w:val="00547674"/>
    <w:rsid w:val="0056422F"/>
    <w:rsid w:val="005652D6"/>
    <w:rsid w:val="00566322"/>
    <w:rsid w:val="00566FA2"/>
    <w:rsid w:val="0057124B"/>
    <w:rsid w:val="0057152E"/>
    <w:rsid w:val="00573555"/>
    <w:rsid w:val="005741A7"/>
    <w:rsid w:val="00575DE3"/>
    <w:rsid w:val="00581949"/>
    <w:rsid w:val="00583E95"/>
    <w:rsid w:val="005941EA"/>
    <w:rsid w:val="0059544D"/>
    <w:rsid w:val="005A485E"/>
    <w:rsid w:val="005A6795"/>
    <w:rsid w:val="005B7C2C"/>
    <w:rsid w:val="005D10CC"/>
    <w:rsid w:val="005D6913"/>
    <w:rsid w:val="005D6ABA"/>
    <w:rsid w:val="005E0A8D"/>
    <w:rsid w:val="005E0F21"/>
    <w:rsid w:val="005F27F1"/>
    <w:rsid w:val="005F3F3E"/>
    <w:rsid w:val="005F5955"/>
    <w:rsid w:val="005F6370"/>
    <w:rsid w:val="006013C5"/>
    <w:rsid w:val="006023D8"/>
    <w:rsid w:val="006119AA"/>
    <w:rsid w:val="006125CC"/>
    <w:rsid w:val="00614BD5"/>
    <w:rsid w:val="0062650B"/>
    <w:rsid w:val="00626D62"/>
    <w:rsid w:val="00633D3A"/>
    <w:rsid w:val="0064132A"/>
    <w:rsid w:val="00644168"/>
    <w:rsid w:val="00645F03"/>
    <w:rsid w:val="00652215"/>
    <w:rsid w:val="006541AF"/>
    <w:rsid w:val="0065593C"/>
    <w:rsid w:val="00656894"/>
    <w:rsid w:val="0065711A"/>
    <w:rsid w:val="006579CC"/>
    <w:rsid w:val="00660AA4"/>
    <w:rsid w:val="006632B7"/>
    <w:rsid w:val="00666531"/>
    <w:rsid w:val="006673E7"/>
    <w:rsid w:val="00672117"/>
    <w:rsid w:val="00681817"/>
    <w:rsid w:val="006845C8"/>
    <w:rsid w:val="00685BF2"/>
    <w:rsid w:val="00692F1A"/>
    <w:rsid w:val="006953A0"/>
    <w:rsid w:val="00697598"/>
    <w:rsid w:val="006A4DC2"/>
    <w:rsid w:val="006B17A5"/>
    <w:rsid w:val="006B4F4F"/>
    <w:rsid w:val="006B6B6A"/>
    <w:rsid w:val="006C09D3"/>
    <w:rsid w:val="006C1FFD"/>
    <w:rsid w:val="006C51D1"/>
    <w:rsid w:val="006C5605"/>
    <w:rsid w:val="006D083A"/>
    <w:rsid w:val="006D087A"/>
    <w:rsid w:val="006D1CE0"/>
    <w:rsid w:val="006E4564"/>
    <w:rsid w:val="006F5130"/>
    <w:rsid w:val="007016EE"/>
    <w:rsid w:val="007026B8"/>
    <w:rsid w:val="00710EE7"/>
    <w:rsid w:val="007137FE"/>
    <w:rsid w:val="00725DAA"/>
    <w:rsid w:val="00726026"/>
    <w:rsid w:val="0072673E"/>
    <w:rsid w:val="007409DA"/>
    <w:rsid w:val="0074213E"/>
    <w:rsid w:val="00747057"/>
    <w:rsid w:val="007612FB"/>
    <w:rsid w:val="0076676C"/>
    <w:rsid w:val="00773AB3"/>
    <w:rsid w:val="007757E7"/>
    <w:rsid w:val="00784101"/>
    <w:rsid w:val="00796316"/>
    <w:rsid w:val="00797C74"/>
    <w:rsid w:val="007A0B3F"/>
    <w:rsid w:val="007A16A5"/>
    <w:rsid w:val="007A3957"/>
    <w:rsid w:val="007A459B"/>
    <w:rsid w:val="007A6DB9"/>
    <w:rsid w:val="007A76FA"/>
    <w:rsid w:val="007A7BAD"/>
    <w:rsid w:val="007A7D7B"/>
    <w:rsid w:val="007C0558"/>
    <w:rsid w:val="007C48F5"/>
    <w:rsid w:val="007C7E95"/>
    <w:rsid w:val="007D150F"/>
    <w:rsid w:val="007D4711"/>
    <w:rsid w:val="007D51FC"/>
    <w:rsid w:val="007D5B21"/>
    <w:rsid w:val="007E0B25"/>
    <w:rsid w:val="007E79BC"/>
    <w:rsid w:val="007F1EA6"/>
    <w:rsid w:val="007F703A"/>
    <w:rsid w:val="007F7C9D"/>
    <w:rsid w:val="00801C98"/>
    <w:rsid w:val="00801D45"/>
    <w:rsid w:val="00805AF9"/>
    <w:rsid w:val="008062AC"/>
    <w:rsid w:val="008107C3"/>
    <w:rsid w:val="00812019"/>
    <w:rsid w:val="00834B21"/>
    <w:rsid w:val="00845F67"/>
    <w:rsid w:val="008470E9"/>
    <w:rsid w:val="00847B70"/>
    <w:rsid w:val="00850795"/>
    <w:rsid w:val="00854B0D"/>
    <w:rsid w:val="008558AB"/>
    <w:rsid w:val="00861452"/>
    <w:rsid w:val="00863B5D"/>
    <w:rsid w:val="00865BC0"/>
    <w:rsid w:val="008662C5"/>
    <w:rsid w:val="00873638"/>
    <w:rsid w:val="008745C0"/>
    <w:rsid w:val="00875DB1"/>
    <w:rsid w:val="008807D3"/>
    <w:rsid w:val="0088141D"/>
    <w:rsid w:val="008817D2"/>
    <w:rsid w:val="008844ED"/>
    <w:rsid w:val="00885486"/>
    <w:rsid w:val="00894131"/>
    <w:rsid w:val="00895A8C"/>
    <w:rsid w:val="008962A5"/>
    <w:rsid w:val="00896D77"/>
    <w:rsid w:val="008A07A1"/>
    <w:rsid w:val="008A147D"/>
    <w:rsid w:val="008A6D53"/>
    <w:rsid w:val="008A7CE2"/>
    <w:rsid w:val="008B1C6D"/>
    <w:rsid w:val="008B22B5"/>
    <w:rsid w:val="008C0098"/>
    <w:rsid w:val="008C0CEE"/>
    <w:rsid w:val="008C53CB"/>
    <w:rsid w:val="008C63F8"/>
    <w:rsid w:val="008C7842"/>
    <w:rsid w:val="008D1781"/>
    <w:rsid w:val="008D76C0"/>
    <w:rsid w:val="008E1130"/>
    <w:rsid w:val="008E41BF"/>
    <w:rsid w:val="008E53D0"/>
    <w:rsid w:val="008E5F47"/>
    <w:rsid w:val="008F69FF"/>
    <w:rsid w:val="00915EFC"/>
    <w:rsid w:val="009176E3"/>
    <w:rsid w:val="00935560"/>
    <w:rsid w:val="00945D1F"/>
    <w:rsid w:val="00953827"/>
    <w:rsid w:val="0095459F"/>
    <w:rsid w:val="009625DE"/>
    <w:rsid w:val="00963A04"/>
    <w:rsid w:val="00967CE4"/>
    <w:rsid w:val="009702E9"/>
    <w:rsid w:val="00973EBB"/>
    <w:rsid w:val="0097540C"/>
    <w:rsid w:val="00977E1E"/>
    <w:rsid w:val="009816D4"/>
    <w:rsid w:val="00982D99"/>
    <w:rsid w:val="00984076"/>
    <w:rsid w:val="009852B5"/>
    <w:rsid w:val="00991F05"/>
    <w:rsid w:val="0099307B"/>
    <w:rsid w:val="009A2F14"/>
    <w:rsid w:val="009A31E1"/>
    <w:rsid w:val="009A3D0F"/>
    <w:rsid w:val="009B1D4B"/>
    <w:rsid w:val="009B2610"/>
    <w:rsid w:val="009B52EE"/>
    <w:rsid w:val="009C0444"/>
    <w:rsid w:val="009C31B7"/>
    <w:rsid w:val="009C56F9"/>
    <w:rsid w:val="009D4526"/>
    <w:rsid w:val="009D475F"/>
    <w:rsid w:val="009D7B9A"/>
    <w:rsid w:val="009D7FAC"/>
    <w:rsid w:val="009E4EC8"/>
    <w:rsid w:val="009E4FCC"/>
    <w:rsid w:val="009E50D8"/>
    <w:rsid w:val="009E55B2"/>
    <w:rsid w:val="009F606B"/>
    <w:rsid w:val="009F68AD"/>
    <w:rsid w:val="00A0426C"/>
    <w:rsid w:val="00A04905"/>
    <w:rsid w:val="00A07E5D"/>
    <w:rsid w:val="00A10C96"/>
    <w:rsid w:val="00A14EF2"/>
    <w:rsid w:val="00A26E4B"/>
    <w:rsid w:val="00A27098"/>
    <w:rsid w:val="00A31BCE"/>
    <w:rsid w:val="00A334A5"/>
    <w:rsid w:val="00A33815"/>
    <w:rsid w:val="00A37874"/>
    <w:rsid w:val="00A4076F"/>
    <w:rsid w:val="00A4243F"/>
    <w:rsid w:val="00A43B44"/>
    <w:rsid w:val="00A555B3"/>
    <w:rsid w:val="00A6692D"/>
    <w:rsid w:val="00A70965"/>
    <w:rsid w:val="00A73315"/>
    <w:rsid w:val="00A75678"/>
    <w:rsid w:val="00A76933"/>
    <w:rsid w:val="00A80AF4"/>
    <w:rsid w:val="00A80FC9"/>
    <w:rsid w:val="00AA2E74"/>
    <w:rsid w:val="00AA508B"/>
    <w:rsid w:val="00AC26D1"/>
    <w:rsid w:val="00AC4EA6"/>
    <w:rsid w:val="00AC6F14"/>
    <w:rsid w:val="00AC7FB1"/>
    <w:rsid w:val="00AD4376"/>
    <w:rsid w:val="00AD53D6"/>
    <w:rsid w:val="00AD6C96"/>
    <w:rsid w:val="00AE29B2"/>
    <w:rsid w:val="00AE5DBA"/>
    <w:rsid w:val="00AF6243"/>
    <w:rsid w:val="00AF75F7"/>
    <w:rsid w:val="00B00ED0"/>
    <w:rsid w:val="00B01403"/>
    <w:rsid w:val="00B0403B"/>
    <w:rsid w:val="00B04367"/>
    <w:rsid w:val="00B04C62"/>
    <w:rsid w:val="00B12142"/>
    <w:rsid w:val="00B13633"/>
    <w:rsid w:val="00B15A4E"/>
    <w:rsid w:val="00B209BE"/>
    <w:rsid w:val="00B2218D"/>
    <w:rsid w:val="00B24BF7"/>
    <w:rsid w:val="00B268CF"/>
    <w:rsid w:val="00B306FA"/>
    <w:rsid w:val="00B30BC4"/>
    <w:rsid w:val="00B31BBF"/>
    <w:rsid w:val="00B31F21"/>
    <w:rsid w:val="00B3404F"/>
    <w:rsid w:val="00B3428F"/>
    <w:rsid w:val="00B366DF"/>
    <w:rsid w:val="00B4198D"/>
    <w:rsid w:val="00B47C7B"/>
    <w:rsid w:val="00B54296"/>
    <w:rsid w:val="00B64F32"/>
    <w:rsid w:val="00B667D8"/>
    <w:rsid w:val="00B704D7"/>
    <w:rsid w:val="00B71107"/>
    <w:rsid w:val="00B71F8F"/>
    <w:rsid w:val="00B751C5"/>
    <w:rsid w:val="00B80347"/>
    <w:rsid w:val="00B80774"/>
    <w:rsid w:val="00B815C7"/>
    <w:rsid w:val="00B828F3"/>
    <w:rsid w:val="00B84885"/>
    <w:rsid w:val="00B953A5"/>
    <w:rsid w:val="00BA6170"/>
    <w:rsid w:val="00BB694A"/>
    <w:rsid w:val="00BC5AF7"/>
    <w:rsid w:val="00BC754D"/>
    <w:rsid w:val="00BC788E"/>
    <w:rsid w:val="00BE1717"/>
    <w:rsid w:val="00BE178F"/>
    <w:rsid w:val="00BE2DE4"/>
    <w:rsid w:val="00BE3C3C"/>
    <w:rsid w:val="00BE5641"/>
    <w:rsid w:val="00BE5E0A"/>
    <w:rsid w:val="00BE733C"/>
    <w:rsid w:val="00BF0BDF"/>
    <w:rsid w:val="00BF1220"/>
    <w:rsid w:val="00BF1CF1"/>
    <w:rsid w:val="00BF3ECA"/>
    <w:rsid w:val="00BF770B"/>
    <w:rsid w:val="00C0260E"/>
    <w:rsid w:val="00C044C9"/>
    <w:rsid w:val="00C0456B"/>
    <w:rsid w:val="00C05B4F"/>
    <w:rsid w:val="00C14419"/>
    <w:rsid w:val="00C22079"/>
    <w:rsid w:val="00C226ED"/>
    <w:rsid w:val="00C2364E"/>
    <w:rsid w:val="00C2663B"/>
    <w:rsid w:val="00C3202A"/>
    <w:rsid w:val="00C373D8"/>
    <w:rsid w:val="00C41C87"/>
    <w:rsid w:val="00C43077"/>
    <w:rsid w:val="00C43372"/>
    <w:rsid w:val="00C44456"/>
    <w:rsid w:val="00C45237"/>
    <w:rsid w:val="00C45F96"/>
    <w:rsid w:val="00C46673"/>
    <w:rsid w:val="00C46D5E"/>
    <w:rsid w:val="00C479F7"/>
    <w:rsid w:val="00C53CE2"/>
    <w:rsid w:val="00C616F6"/>
    <w:rsid w:val="00C6399B"/>
    <w:rsid w:val="00C63F72"/>
    <w:rsid w:val="00C813D0"/>
    <w:rsid w:val="00C82C52"/>
    <w:rsid w:val="00C9009B"/>
    <w:rsid w:val="00C90BCA"/>
    <w:rsid w:val="00C91228"/>
    <w:rsid w:val="00CA014C"/>
    <w:rsid w:val="00CA1851"/>
    <w:rsid w:val="00CB2829"/>
    <w:rsid w:val="00CB4265"/>
    <w:rsid w:val="00CB7FB2"/>
    <w:rsid w:val="00CC0056"/>
    <w:rsid w:val="00CC3DB9"/>
    <w:rsid w:val="00CC490D"/>
    <w:rsid w:val="00CC73D5"/>
    <w:rsid w:val="00CD071C"/>
    <w:rsid w:val="00CD1AA3"/>
    <w:rsid w:val="00CD1BF7"/>
    <w:rsid w:val="00CE1751"/>
    <w:rsid w:val="00CE1AAE"/>
    <w:rsid w:val="00CE2AD8"/>
    <w:rsid w:val="00CE4679"/>
    <w:rsid w:val="00CE55D5"/>
    <w:rsid w:val="00CF0D86"/>
    <w:rsid w:val="00CF3D44"/>
    <w:rsid w:val="00CF54B6"/>
    <w:rsid w:val="00CF585A"/>
    <w:rsid w:val="00CF7B56"/>
    <w:rsid w:val="00D016D8"/>
    <w:rsid w:val="00D05420"/>
    <w:rsid w:val="00D0756A"/>
    <w:rsid w:val="00D12971"/>
    <w:rsid w:val="00D152DA"/>
    <w:rsid w:val="00D1654B"/>
    <w:rsid w:val="00D17D15"/>
    <w:rsid w:val="00D21F69"/>
    <w:rsid w:val="00D22C2D"/>
    <w:rsid w:val="00D2306E"/>
    <w:rsid w:val="00D24060"/>
    <w:rsid w:val="00D2724B"/>
    <w:rsid w:val="00D5565F"/>
    <w:rsid w:val="00D56587"/>
    <w:rsid w:val="00D64043"/>
    <w:rsid w:val="00D64C74"/>
    <w:rsid w:val="00D72BAE"/>
    <w:rsid w:val="00D74C33"/>
    <w:rsid w:val="00D76CBB"/>
    <w:rsid w:val="00D77EA9"/>
    <w:rsid w:val="00D81467"/>
    <w:rsid w:val="00D8424F"/>
    <w:rsid w:val="00D957EC"/>
    <w:rsid w:val="00DA03E3"/>
    <w:rsid w:val="00DA0EBF"/>
    <w:rsid w:val="00DA6052"/>
    <w:rsid w:val="00DA7B95"/>
    <w:rsid w:val="00DB2B07"/>
    <w:rsid w:val="00DB7DCE"/>
    <w:rsid w:val="00DC7778"/>
    <w:rsid w:val="00DD2DDB"/>
    <w:rsid w:val="00DD5BE3"/>
    <w:rsid w:val="00DE26BF"/>
    <w:rsid w:val="00DE5F57"/>
    <w:rsid w:val="00E03032"/>
    <w:rsid w:val="00E0486B"/>
    <w:rsid w:val="00E0527C"/>
    <w:rsid w:val="00E05296"/>
    <w:rsid w:val="00E0705A"/>
    <w:rsid w:val="00E075C2"/>
    <w:rsid w:val="00E1651A"/>
    <w:rsid w:val="00E206FB"/>
    <w:rsid w:val="00E23A48"/>
    <w:rsid w:val="00E263C4"/>
    <w:rsid w:val="00E26C00"/>
    <w:rsid w:val="00E32098"/>
    <w:rsid w:val="00E34B8B"/>
    <w:rsid w:val="00E3738A"/>
    <w:rsid w:val="00E4243E"/>
    <w:rsid w:val="00E433AB"/>
    <w:rsid w:val="00E458BB"/>
    <w:rsid w:val="00E45E50"/>
    <w:rsid w:val="00E52F8D"/>
    <w:rsid w:val="00E64242"/>
    <w:rsid w:val="00E66E10"/>
    <w:rsid w:val="00E86072"/>
    <w:rsid w:val="00E87E3C"/>
    <w:rsid w:val="00E90B67"/>
    <w:rsid w:val="00E912B1"/>
    <w:rsid w:val="00E952CD"/>
    <w:rsid w:val="00E976AE"/>
    <w:rsid w:val="00EA0A4A"/>
    <w:rsid w:val="00EA32AE"/>
    <w:rsid w:val="00EA3469"/>
    <w:rsid w:val="00EA3898"/>
    <w:rsid w:val="00EA4D9A"/>
    <w:rsid w:val="00EA51EB"/>
    <w:rsid w:val="00EA6FFC"/>
    <w:rsid w:val="00EB0AF8"/>
    <w:rsid w:val="00EB12D2"/>
    <w:rsid w:val="00EB3854"/>
    <w:rsid w:val="00EB75DF"/>
    <w:rsid w:val="00EB77D0"/>
    <w:rsid w:val="00EC081F"/>
    <w:rsid w:val="00EC2EB8"/>
    <w:rsid w:val="00EC534F"/>
    <w:rsid w:val="00EC70D5"/>
    <w:rsid w:val="00ED224F"/>
    <w:rsid w:val="00ED3099"/>
    <w:rsid w:val="00ED3746"/>
    <w:rsid w:val="00EE324C"/>
    <w:rsid w:val="00EE4D2C"/>
    <w:rsid w:val="00EE7341"/>
    <w:rsid w:val="00EF04D9"/>
    <w:rsid w:val="00EF34BF"/>
    <w:rsid w:val="00EF4DA5"/>
    <w:rsid w:val="00EF547B"/>
    <w:rsid w:val="00EF7EB3"/>
    <w:rsid w:val="00F02155"/>
    <w:rsid w:val="00F11989"/>
    <w:rsid w:val="00F16FBB"/>
    <w:rsid w:val="00F17698"/>
    <w:rsid w:val="00F224FC"/>
    <w:rsid w:val="00F2415C"/>
    <w:rsid w:val="00F25258"/>
    <w:rsid w:val="00F25571"/>
    <w:rsid w:val="00F40434"/>
    <w:rsid w:val="00F43833"/>
    <w:rsid w:val="00F47DB5"/>
    <w:rsid w:val="00F50A5F"/>
    <w:rsid w:val="00F50B1D"/>
    <w:rsid w:val="00F54900"/>
    <w:rsid w:val="00F60C06"/>
    <w:rsid w:val="00F66033"/>
    <w:rsid w:val="00F7437A"/>
    <w:rsid w:val="00F77F4D"/>
    <w:rsid w:val="00F8293D"/>
    <w:rsid w:val="00F8773B"/>
    <w:rsid w:val="00F93A16"/>
    <w:rsid w:val="00F95994"/>
    <w:rsid w:val="00F961D9"/>
    <w:rsid w:val="00FA0322"/>
    <w:rsid w:val="00FA05B0"/>
    <w:rsid w:val="00FA23B5"/>
    <w:rsid w:val="00FA23CE"/>
    <w:rsid w:val="00FA48E8"/>
    <w:rsid w:val="00FA4EAC"/>
    <w:rsid w:val="00FB2A1B"/>
    <w:rsid w:val="00FB4999"/>
    <w:rsid w:val="00FB52BE"/>
    <w:rsid w:val="00FB5473"/>
    <w:rsid w:val="00FB7786"/>
    <w:rsid w:val="00FB7D3B"/>
    <w:rsid w:val="00FC0ABB"/>
    <w:rsid w:val="00FC2CFD"/>
    <w:rsid w:val="00FC4F30"/>
    <w:rsid w:val="00FE06C1"/>
    <w:rsid w:val="00FE56D6"/>
    <w:rsid w:val="00FE6A1A"/>
    <w:rsid w:val="00FF110B"/>
    <w:rsid w:val="00FF1F14"/>
    <w:rsid w:val="00FF3A85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6629131-779A-4534-AA53-6CC82A0F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2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2CD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0"/>
    <w:rsid w:val="00977E1E"/>
  </w:style>
  <w:style w:type="character" w:customStyle="1" w:styleId="hps">
    <w:name w:val="hps"/>
    <w:basedOn w:val="a0"/>
    <w:rsid w:val="00977E1E"/>
  </w:style>
  <w:style w:type="character" w:customStyle="1" w:styleId="atn">
    <w:name w:val="atn"/>
    <w:basedOn w:val="a0"/>
    <w:rsid w:val="00EA4D9A"/>
  </w:style>
  <w:style w:type="paragraph" w:styleId="a6">
    <w:name w:val="header"/>
    <w:basedOn w:val="a"/>
    <w:link w:val="a7"/>
    <w:unhideWhenUsed/>
    <w:rsid w:val="007D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7D150F"/>
  </w:style>
  <w:style w:type="paragraph" w:styleId="a8">
    <w:name w:val="footer"/>
    <w:basedOn w:val="a"/>
    <w:link w:val="a9"/>
    <w:uiPriority w:val="99"/>
    <w:unhideWhenUsed/>
    <w:rsid w:val="007D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150F"/>
  </w:style>
  <w:style w:type="table" w:customStyle="1" w:styleId="1">
    <w:name w:val="Сетка таблицы1"/>
    <w:basedOn w:val="a1"/>
    <w:next w:val="aa"/>
    <w:rsid w:val="00656894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rsid w:val="00656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22079"/>
    <w:rPr>
      <w:color w:val="0000FF" w:themeColor="hyperlink"/>
      <w:u w:val="single"/>
    </w:rPr>
  </w:style>
  <w:style w:type="paragraph" w:styleId="ac">
    <w:name w:val="Body Text"/>
    <w:basedOn w:val="a"/>
    <w:link w:val="ad"/>
    <w:rsid w:val="00005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b/>
      <w:color w:val="000000"/>
      <w:kern w:val="2"/>
      <w:sz w:val="24"/>
      <w:szCs w:val="20"/>
      <w:lang w:val="en-US" w:eastAsia="zh-TW"/>
    </w:rPr>
  </w:style>
  <w:style w:type="character" w:customStyle="1" w:styleId="ad">
    <w:name w:val="Основной текст Знак"/>
    <w:basedOn w:val="a0"/>
    <w:link w:val="ac"/>
    <w:rsid w:val="00005835"/>
    <w:rPr>
      <w:rFonts w:ascii="Times New Roman" w:eastAsia="PMingLiU" w:hAnsi="Times New Roman" w:cs="Times New Roman"/>
      <w:b/>
      <w:color w:val="000000"/>
      <w:kern w:val="2"/>
      <w:sz w:val="24"/>
      <w:szCs w:val="20"/>
      <w:lang w:val="en-US" w:eastAsia="zh-TW"/>
    </w:rPr>
  </w:style>
  <w:style w:type="paragraph" w:customStyle="1" w:styleId="Default">
    <w:name w:val="Default"/>
    <w:rsid w:val="002707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75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6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2014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1380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067">
          <w:marLeft w:val="83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1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6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5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95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2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1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2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5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4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22" Type="http://schemas.microsoft.com/office/2007/relationships/hdphoto" Target="media/hdphoto1.wdp"/><Relationship Id="rId27" Type="http://schemas.openxmlformats.org/officeDocument/2006/relationships/image" Target="media/image17.jpeg"/><Relationship Id="rId30" Type="http://schemas.microsoft.com/office/2007/relationships/hdphoto" Target="media/hdphoto5.wdp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microsoft.com/office/2007/relationships/hdphoto" Target="media/hdphoto4.wdp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header" Target="header1.xml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D6E0A-33D4-44AB-855E-9E51F794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75</Pages>
  <Words>9668</Words>
  <Characters>55112</Characters>
  <Application>Microsoft Office Word</Application>
  <DocSecurity>4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Баташов</dc:creator>
  <cp:lastModifiedBy>1</cp:lastModifiedBy>
  <cp:revision>2</cp:revision>
  <cp:lastPrinted>2014-01-21T08:27:00Z</cp:lastPrinted>
  <dcterms:created xsi:type="dcterms:W3CDTF">2016-07-28T10:30:00Z</dcterms:created>
  <dcterms:modified xsi:type="dcterms:W3CDTF">2016-07-28T10:30:00Z</dcterms:modified>
</cp:coreProperties>
</file>